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D6" w:rsidRPr="009F09A0" w:rsidRDefault="009F09A0" w:rsidP="009C16D6">
      <w:pPr>
        <w:pStyle w:val="Navadensplet"/>
        <w:rPr>
          <w:b/>
          <w:color w:val="00B050"/>
          <w:sz w:val="32"/>
          <w:szCs w:val="32"/>
        </w:rPr>
      </w:pPr>
      <w:r w:rsidRPr="009F09A0">
        <w:rPr>
          <w:b/>
          <w:color w:val="00B050"/>
          <w:sz w:val="32"/>
          <w:szCs w:val="32"/>
        </w:rPr>
        <w:t>Predstavitev zaposlitvenega</w:t>
      </w:r>
      <w:r w:rsidR="009C16D6" w:rsidRPr="009F09A0">
        <w:rPr>
          <w:b/>
          <w:color w:val="00B050"/>
          <w:sz w:val="32"/>
          <w:szCs w:val="32"/>
        </w:rPr>
        <w:t xml:space="preserve"> dogodka Skok v zaposlitev</w:t>
      </w:r>
    </w:p>
    <w:p w:rsidR="009C16D6" w:rsidRPr="007D42CA" w:rsidRDefault="009C16D6" w:rsidP="00590A82">
      <w:pPr>
        <w:jc w:val="both"/>
        <w:rPr>
          <w:rFonts w:ascii="Arial" w:hAnsi="Arial" w:cs="Arial"/>
          <w:sz w:val="22"/>
          <w:szCs w:val="22"/>
        </w:rPr>
      </w:pPr>
      <w:r w:rsidRPr="007D42CA">
        <w:rPr>
          <w:rFonts w:ascii="Arial" w:hAnsi="Arial" w:cs="Arial"/>
          <w:sz w:val="22"/>
          <w:szCs w:val="22"/>
        </w:rPr>
        <w:t>Zavod RS za zaposlovanje</w:t>
      </w:r>
      <w:r w:rsidRPr="007D42CA">
        <w:rPr>
          <w:rFonts w:ascii="Arial" w:hAnsi="Arial" w:cs="Arial"/>
          <w:color w:val="1F497D"/>
          <w:sz w:val="22"/>
          <w:szCs w:val="22"/>
        </w:rPr>
        <w:t xml:space="preserve">, </w:t>
      </w:r>
      <w:r w:rsidRPr="007D42CA">
        <w:rPr>
          <w:rFonts w:ascii="Arial" w:hAnsi="Arial" w:cs="Arial"/>
          <w:sz w:val="22"/>
          <w:szCs w:val="22"/>
        </w:rPr>
        <w:t>Obm</w:t>
      </w:r>
      <w:r w:rsidR="009F09A0">
        <w:rPr>
          <w:rFonts w:ascii="Arial" w:hAnsi="Arial" w:cs="Arial"/>
          <w:sz w:val="22"/>
          <w:szCs w:val="22"/>
        </w:rPr>
        <w:t>očna služba Velenje, organizira</w:t>
      </w:r>
      <w:r w:rsidRPr="007D42CA">
        <w:rPr>
          <w:rFonts w:ascii="Arial" w:hAnsi="Arial" w:cs="Arial"/>
          <w:sz w:val="22"/>
          <w:szCs w:val="22"/>
        </w:rPr>
        <w:t xml:space="preserve"> </w:t>
      </w:r>
      <w:r w:rsidRPr="007D42CA">
        <w:rPr>
          <w:rFonts w:ascii="Arial" w:hAnsi="Arial" w:cs="Arial"/>
          <w:b/>
          <w:bCs/>
          <w:color w:val="00B050"/>
          <w:sz w:val="22"/>
          <w:szCs w:val="22"/>
        </w:rPr>
        <w:t>zaposlitveni dogodek</w:t>
      </w:r>
      <w:r w:rsidRPr="007D42CA">
        <w:rPr>
          <w:rFonts w:ascii="Arial" w:hAnsi="Arial" w:cs="Arial"/>
          <w:sz w:val="22"/>
          <w:szCs w:val="22"/>
        </w:rPr>
        <w:t xml:space="preserve">, in sicer v </w:t>
      </w:r>
      <w:r w:rsidRPr="007D42CA">
        <w:rPr>
          <w:rFonts w:ascii="Arial" w:hAnsi="Arial" w:cs="Arial"/>
          <w:b/>
          <w:bCs/>
          <w:sz w:val="22"/>
          <w:szCs w:val="22"/>
        </w:rPr>
        <w:t xml:space="preserve">sredo, 6. 3. 2024, </w:t>
      </w:r>
      <w:r w:rsidRPr="007D42CA">
        <w:rPr>
          <w:rFonts w:ascii="Arial" w:hAnsi="Arial" w:cs="Arial"/>
          <w:sz w:val="22"/>
          <w:szCs w:val="22"/>
        </w:rPr>
        <w:t>med</w:t>
      </w:r>
      <w:r w:rsidRPr="007D42CA">
        <w:rPr>
          <w:rFonts w:ascii="Arial" w:hAnsi="Arial" w:cs="Arial"/>
          <w:b/>
          <w:bCs/>
          <w:sz w:val="22"/>
          <w:szCs w:val="22"/>
        </w:rPr>
        <w:t xml:space="preserve"> 9. in 14. uro, v dvorani Centra Nova, Šaleška cesta 21, Velenje</w:t>
      </w:r>
      <w:r w:rsidRPr="007D42CA">
        <w:rPr>
          <w:rFonts w:ascii="Arial" w:hAnsi="Arial" w:cs="Arial"/>
          <w:sz w:val="22"/>
          <w:szCs w:val="22"/>
        </w:rPr>
        <w:t xml:space="preserve">. Dogodek, ki poteka pod sloganom </w:t>
      </w:r>
      <w:r w:rsidRPr="007D42CA">
        <w:rPr>
          <w:rFonts w:ascii="Arial" w:hAnsi="Arial" w:cs="Arial"/>
          <w:b/>
          <w:bCs/>
          <w:sz w:val="22"/>
          <w:szCs w:val="22"/>
        </w:rPr>
        <w:t>Skok v zaposlitev</w:t>
      </w:r>
      <w:r w:rsidRPr="007D42CA">
        <w:rPr>
          <w:rFonts w:ascii="Arial" w:hAnsi="Arial" w:cs="Arial"/>
          <w:sz w:val="22"/>
          <w:szCs w:val="22"/>
        </w:rPr>
        <w:t xml:space="preserve">, je namenjen brezposelnim osebam in iskalcem zaposlitve ter vsem zainteresiranim, ki iščejo nove zaposlitvene priložnosti. </w:t>
      </w:r>
    </w:p>
    <w:p w:rsidR="009C16D6" w:rsidRPr="007D42CA" w:rsidRDefault="009C16D6" w:rsidP="00590A82">
      <w:pPr>
        <w:jc w:val="both"/>
        <w:rPr>
          <w:rFonts w:ascii="Arial" w:hAnsi="Arial" w:cs="Arial"/>
          <w:sz w:val="22"/>
          <w:szCs w:val="22"/>
        </w:rPr>
      </w:pPr>
      <w:r w:rsidRPr="007D42CA">
        <w:rPr>
          <w:rFonts w:ascii="Arial" w:hAnsi="Arial" w:cs="Arial"/>
          <w:sz w:val="22"/>
          <w:szCs w:val="22"/>
        </w:rPr>
        <w:t> </w:t>
      </w:r>
    </w:p>
    <w:p w:rsidR="004F1631" w:rsidRPr="004658E2" w:rsidRDefault="004C263B" w:rsidP="00590A82">
      <w:pPr>
        <w:jc w:val="both"/>
        <w:rPr>
          <w:rFonts w:ascii="Arial" w:hAnsi="Arial" w:cs="Arial"/>
          <w:sz w:val="22"/>
          <w:szCs w:val="22"/>
        </w:rPr>
      </w:pPr>
      <w:r>
        <w:rPr>
          <w:rFonts w:ascii="Arial" w:hAnsi="Arial" w:cs="Arial"/>
          <w:sz w:val="22"/>
          <w:szCs w:val="22"/>
        </w:rPr>
        <w:t>»</w:t>
      </w:r>
      <w:r w:rsidR="004658E2" w:rsidRPr="004658E2">
        <w:rPr>
          <w:rFonts w:ascii="Arial" w:hAnsi="Arial" w:cs="Arial"/>
          <w:sz w:val="22"/>
          <w:szCs w:val="22"/>
        </w:rPr>
        <w:t>T</w:t>
      </w:r>
      <w:r w:rsidR="00885BDA" w:rsidRPr="004658E2">
        <w:rPr>
          <w:rFonts w:ascii="Arial" w:hAnsi="Arial" w:cs="Arial"/>
          <w:sz w:val="22"/>
          <w:szCs w:val="22"/>
        </w:rPr>
        <w:t>ak</w:t>
      </w:r>
      <w:r w:rsidR="000A55A2" w:rsidRPr="004658E2">
        <w:rPr>
          <w:rFonts w:ascii="Arial" w:hAnsi="Arial" w:cs="Arial"/>
          <w:sz w:val="22"/>
          <w:szCs w:val="22"/>
        </w:rPr>
        <w:t>šni</w:t>
      </w:r>
      <w:r w:rsidR="00885BDA" w:rsidRPr="004658E2">
        <w:rPr>
          <w:rFonts w:ascii="Arial" w:hAnsi="Arial" w:cs="Arial"/>
          <w:sz w:val="22"/>
          <w:szCs w:val="22"/>
        </w:rPr>
        <w:t xml:space="preserve"> dogodki</w:t>
      </w:r>
      <w:r w:rsidR="004658E2" w:rsidRPr="004658E2">
        <w:rPr>
          <w:rFonts w:ascii="Arial" w:hAnsi="Arial" w:cs="Arial"/>
          <w:sz w:val="22"/>
          <w:szCs w:val="22"/>
        </w:rPr>
        <w:t xml:space="preserve"> so nedvomno</w:t>
      </w:r>
      <w:r w:rsidR="00885BDA" w:rsidRPr="004658E2">
        <w:rPr>
          <w:rFonts w:ascii="Arial" w:hAnsi="Arial" w:cs="Arial"/>
          <w:sz w:val="22"/>
          <w:szCs w:val="22"/>
        </w:rPr>
        <w:t xml:space="preserve"> </w:t>
      </w:r>
      <w:r w:rsidR="000A55A2" w:rsidRPr="004658E2">
        <w:rPr>
          <w:rFonts w:ascii="Arial" w:hAnsi="Arial" w:cs="Arial"/>
          <w:sz w:val="22"/>
          <w:szCs w:val="22"/>
        </w:rPr>
        <w:t xml:space="preserve">zelo </w:t>
      </w:r>
      <w:r w:rsidR="00885BDA" w:rsidRPr="004658E2">
        <w:rPr>
          <w:rFonts w:ascii="Arial" w:hAnsi="Arial" w:cs="Arial"/>
          <w:sz w:val="22"/>
          <w:szCs w:val="22"/>
        </w:rPr>
        <w:t>pomembni</w:t>
      </w:r>
      <w:r w:rsidR="003C7A1F" w:rsidRPr="004658E2">
        <w:rPr>
          <w:rFonts w:ascii="Arial" w:hAnsi="Arial" w:cs="Arial"/>
          <w:sz w:val="22"/>
          <w:szCs w:val="22"/>
        </w:rPr>
        <w:t>, saj povezujejo delodajalce z iskalci zaposlitve in tako vzpodbujajo večje možnosti zaposlovanja</w:t>
      </w:r>
      <w:r w:rsidR="004658E2" w:rsidRPr="004658E2">
        <w:rPr>
          <w:rFonts w:ascii="Arial" w:hAnsi="Arial" w:cs="Arial"/>
          <w:sz w:val="22"/>
          <w:szCs w:val="22"/>
        </w:rPr>
        <w:t xml:space="preserve"> oziroma priložnosti za delo ter </w:t>
      </w:r>
      <w:r w:rsidR="004658E2">
        <w:rPr>
          <w:rFonts w:ascii="Arial" w:hAnsi="Arial" w:cs="Arial"/>
          <w:sz w:val="22"/>
          <w:szCs w:val="22"/>
        </w:rPr>
        <w:t>posledično tudi</w:t>
      </w:r>
      <w:r w:rsidR="004658E2" w:rsidRPr="004658E2">
        <w:rPr>
          <w:rFonts w:ascii="Arial" w:hAnsi="Arial" w:cs="Arial"/>
          <w:sz w:val="22"/>
          <w:szCs w:val="22"/>
        </w:rPr>
        <w:t xml:space="preserve"> karierni razvoj</w:t>
      </w:r>
      <w:r w:rsidR="004658E2">
        <w:rPr>
          <w:rFonts w:ascii="Arial" w:hAnsi="Arial" w:cs="Arial"/>
          <w:sz w:val="22"/>
          <w:szCs w:val="22"/>
        </w:rPr>
        <w:t xml:space="preserve"> posameznika</w:t>
      </w:r>
      <w:r>
        <w:rPr>
          <w:rFonts w:ascii="Arial" w:hAnsi="Arial" w:cs="Arial"/>
          <w:sz w:val="22"/>
          <w:szCs w:val="22"/>
        </w:rPr>
        <w:t xml:space="preserve">,« je prepričana direktorica Območne službe Velenje, Blanka Pečnik Črnko. </w:t>
      </w:r>
    </w:p>
    <w:p w:rsidR="000A55A2" w:rsidRDefault="000A55A2" w:rsidP="00590A82">
      <w:pPr>
        <w:jc w:val="both"/>
        <w:rPr>
          <w:rFonts w:ascii="Arial" w:hAnsi="Arial" w:cs="Arial"/>
          <w:sz w:val="22"/>
          <w:szCs w:val="22"/>
        </w:rPr>
      </w:pPr>
    </w:p>
    <w:p w:rsidR="004658E2" w:rsidRDefault="009C16D6" w:rsidP="00590A82">
      <w:pPr>
        <w:jc w:val="both"/>
        <w:rPr>
          <w:rFonts w:ascii="Arial" w:hAnsi="Arial" w:cs="Arial"/>
          <w:sz w:val="22"/>
          <w:szCs w:val="22"/>
        </w:rPr>
      </w:pPr>
      <w:r w:rsidRPr="007D42CA">
        <w:rPr>
          <w:rFonts w:ascii="Arial" w:hAnsi="Arial" w:cs="Arial"/>
          <w:sz w:val="22"/>
          <w:szCs w:val="22"/>
        </w:rPr>
        <w:t xml:space="preserve">Na dogodku bo sodelovalo 18 delodajalcev iz predelovalnih dejavnosti, energetike in gradbeništva, Slovenska vojska ter Policija, ki bodo predstavili pestro paleto svojih dejavnosti in delovnih priložnosti na trgu dela. </w:t>
      </w:r>
      <w:r w:rsidR="004658E2">
        <w:rPr>
          <w:rFonts w:ascii="Arial" w:hAnsi="Arial" w:cs="Arial"/>
          <w:sz w:val="22"/>
          <w:szCs w:val="22"/>
        </w:rPr>
        <w:t xml:space="preserve"> </w:t>
      </w:r>
      <w:r w:rsidR="004C263B">
        <w:rPr>
          <w:rFonts w:ascii="Arial" w:hAnsi="Arial" w:cs="Arial"/>
          <w:sz w:val="22"/>
          <w:szCs w:val="22"/>
        </w:rPr>
        <w:t>»</w:t>
      </w:r>
      <w:r w:rsidR="004658E2">
        <w:rPr>
          <w:rFonts w:ascii="Arial" w:hAnsi="Arial" w:cs="Arial"/>
          <w:sz w:val="22"/>
          <w:szCs w:val="22"/>
        </w:rPr>
        <w:t>Prav v teh dejavnostih smo v letu 2023 imeli na OS Velenje zelo veliko objavljenih prostih delovnih mest, ki pa smo jih le delno uspeli pokriti. Gre seveda za deficitarne poklice, zato so prav takšni dogodki, kjer se neposredno spoznajo iskalci zaposlitve in del</w:t>
      </w:r>
      <w:r w:rsidR="004C263B">
        <w:rPr>
          <w:rFonts w:ascii="Arial" w:hAnsi="Arial" w:cs="Arial"/>
          <w:sz w:val="22"/>
          <w:szCs w:val="22"/>
        </w:rPr>
        <w:t>odajalci, še posebej vzpodbudni,« poudari direktorica velenjske območne službe Zavoda RS za zaposlovanje.</w:t>
      </w:r>
    </w:p>
    <w:p w:rsidR="004658E2" w:rsidRDefault="004658E2" w:rsidP="00590A82">
      <w:pPr>
        <w:jc w:val="both"/>
        <w:rPr>
          <w:rFonts w:ascii="Arial" w:hAnsi="Arial" w:cs="Arial"/>
          <w:sz w:val="22"/>
          <w:szCs w:val="22"/>
        </w:rPr>
      </w:pPr>
    </w:p>
    <w:p w:rsidR="009C16D6" w:rsidRPr="007D42CA" w:rsidRDefault="009C16D6" w:rsidP="00590A82">
      <w:pPr>
        <w:jc w:val="both"/>
        <w:rPr>
          <w:rFonts w:ascii="Arial" w:hAnsi="Arial" w:cs="Arial"/>
          <w:sz w:val="22"/>
          <w:szCs w:val="22"/>
        </w:rPr>
      </w:pPr>
      <w:r w:rsidRPr="007D42CA">
        <w:rPr>
          <w:rFonts w:ascii="Arial" w:hAnsi="Arial" w:cs="Arial"/>
          <w:sz w:val="22"/>
          <w:szCs w:val="22"/>
        </w:rPr>
        <w:t xml:space="preserve">Dogodku se pridružujeta tudi </w:t>
      </w:r>
      <w:r w:rsidRPr="007D42CA">
        <w:rPr>
          <w:rFonts w:ascii="Arial" w:hAnsi="Arial" w:cs="Arial"/>
          <w:color w:val="1F497D"/>
          <w:sz w:val="22"/>
          <w:szCs w:val="22"/>
        </w:rPr>
        <w:t>O</w:t>
      </w:r>
      <w:r w:rsidRPr="007D42CA">
        <w:rPr>
          <w:rFonts w:ascii="Arial" w:hAnsi="Arial" w:cs="Arial"/>
          <w:sz w:val="22"/>
          <w:szCs w:val="22"/>
        </w:rPr>
        <w:t>bmočna obrtno-podjetniška zbornica Velenje ter Savinjs</w:t>
      </w:r>
      <w:r w:rsidR="004658E2">
        <w:rPr>
          <w:rFonts w:ascii="Arial" w:hAnsi="Arial" w:cs="Arial"/>
          <w:sz w:val="22"/>
          <w:szCs w:val="22"/>
        </w:rPr>
        <w:t xml:space="preserve">ko-šaleška gospodarska zbornica, ki sta med svojimi člani </w:t>
      </w:r>
      <w:r w:rsidR="00CA73D7">
        <w:rPr>
          <w:rFonts w:ascii="Arial" w:hAnsi="Arial" w:cs="Arial"/>
          <w:sz w:val="22"/>
          <w:szCs w:val="22"/>
        </w:rPr>
        <w:t>vzpodbujala</w:t>
      </w:r>
      <w:r w:rsidR="004658E2">
        <w:rPr>
          <w:rFonts w:ascii="Arial" w:hAnsi="Arial" w:cs="Arial"/>
          <w:sz w:val="22"/>
          <w:szCs w:val="22"/>
        </w:rPr>
        <w:t xml:space="preserve"> sodelovanje na tem dogodku.</w:t>
      </w:r>
    </w:p>
    <w:p w:rsidR="009C16D6" w:rsidRPr="007D42CA" w:rsidRDefault="009C16D6" w:rsidP="00590A82">
      <w:pPr>
        <w:jc w:val="both"/>
        <w:rPr>
          <w:rFonts w:ascii="Arial" w:hAnsi="Arial" w:cs="Arial"/>
          <w:sz w:val="22"/>
          <w:szCs w:val="22"/>
        </w:rPr>
      </w:pPr>
    </w:p>
    <w:p w:rsidR="009C16D6" w:rsidRPr="007D42CA" w:rsidRDefault="009C16D6" w:rsidP="00590A82">
      <w:pPr>
        <w:jc w:val="both"/>
        <w:rPr>
          <w:rFonts w:ascii="Arial" w:hAnsi="Arial" w:cs="Arial"/>
          <w:sz w:val="22"/>
          <w:szCs w:val="22"/>
        </w:rPr>
      </w:pPr>
      <w:r w:rsidRPr="007D42CA">
        <w:rPr>
          <w:rFonts w:ascii="Arial" w:hAnsi="Arial" w:cs="Arial"/>
          <w:sz w:val="22"/>
          <w:szCs w:val="22"/>
        </w:rPr>
        <w:t>Obiskovalci se bodo lahko z delodajalci neposredno pogovorili in navezali stike z njimi, preverili prosta delovna mesta ter zaposlitvene možnosti. O svoji karieri se bodo obiskovalci imeli možnost posvetovati tudi z izkušenimi svetovalci Zavoda RS za zaposlovanje in EURES svetovalci.</w:t>
      </w:r>
    </w:p>
    <w:p w:rsidR="009C16D6" w:rsidRPr="007D42CA" w:rsidRDefault="009C16D6" w:rsidP="00590A82">
      <w:pPr>
        <w:pStyle w:val="Navadensplet"/>
        <w:jc w:val="both"/>
        <w:rPr>
          <w:rFonts w:ascii="Arial" w:hAnsi="Arial" w:cs="Arial"/>
          <w:color w:val="000000"/>
          <w:sz w:val="22"/>
          <w:szCs w:val="22"/>
        </w:rPr>
      </w:pPr>
      <w:r w:rsidRPr="007D42CA">
        <w:rPr>
          <w:rFonts w:ascii="Arial" w:hAnsi="Arial" w:cs="Arial"/>
          <w:color w:val="000000"/>
          <w:sz w:val="22"/>
          <w:szCs w:val="22"/>
        </w:rPr>
        <w:t>EURES (</w:t>
      </w:r>
      <w:proofErr w:type="spellStart"/>
      <w:r w:rsidRPr="007D42CA">
        <w:rPr>
          <w:rFonts w:ascii="Arial" w:hAnsi="Arial" w:cs="Arial"/>
          <w:color w:val="000000"/>
          <w:sz w:val="22"/>
          <w:szCs w:val="22"/>
        </w:rPr>
        <w:t>European</w:t>
      </w:r>
      <w:proofErr w:type="spellEnd"/>
      <w:r w:rsidRPr="007D42CA">
        <w:rPr>
          <w:rFonts w:ascii="Arial" w:hAnsi="Arial" w:cs="Arial"/>
          <w:color w:val="000000"/>
          <w:sz w:val="22"/>
          <w:szCs w:val="22"/>
        </w:rPr>
        <w:t xml:space="preserve"> </w:t>
      </w:r>
      <w:proofErr w:type="spellStart"/>
      <w:r w:rsidRPr="007D42CA">
        <w:rPr>
          <w:rFonts w:ascii="Arial" w:hAnsi="Arial" w:cs="Arial"/>
          <w:color w:val="000000"/>
          <w:sz w:val="22"/>
          <w:szCs w:val="22"/>
        </w:rPr>
        <w:t>employment</w:t>
      </w:r>
      <w:proofErr w:type="spellEnd"/>
      <w:r w:rsidRPr="007D42CA">
        <w:rPr>
          <w:rFonts w:ascii="Arial" w:hAnsi="Arial" w:cs="Arial"/>
          <w:color w:val="000000"/>
          <w:sz w:val="22"/>
          <w:szCs w:val="22"/>
        </w:rPr>
        <w:t xml:space="preserve"> </w:t>
      </w:r>
      <w:proofErr w:type="spellStart"/>
      <w:r w:rsidRPr="007D42CA">
        <w:rPr>
          <w:rFonts w:ascii="Arial" w:hAnsi="Arial" w:cs="Arial"/>
          <w:color w:val="000000"/>
          <w:sz w:val="22"/>
          <w:szCs w:val="22"/>
        </w:rPr>
        <w:t>services</w:t>
      </w:r>
      <w:proofErr w:type="spellEnd"/>
      <w:r w:rsidRPr="007D42CA">
        <w:rPr>
          <w:rFonts w:ascii="Arial" w:hAnsi="Arial" w:cs="Arial"/>
          <w:color w:val="000000"/>
          <w:sz w:val="22"/>
          <w:szCs w:val="22"/>
        </w:rPr>
        <w:t>)</w:t>
      </w:r>
    </w:p>
    <w:p w:rsidR="009C16D6" w:rsidRPr="007D42CA" w:rsidRDefault="009C16D6" w:rsidP="00590A82">
      <w:pPr>
        <w:pStyle w:val="Navadensplet"/>
        <w:jc w:val="both"/>
        <w:rPr>
          <w:rFonts w:ascii="Arial" w:hAnsi="Arial" w:cs="Arial"/>
          <w:color w:val="000000"/>
          <w:sz w:val="22"/>
          <w:szCs w:val="22"/>
        </w:rPr>
      </w:pPr>
      <w:r w:rsidRPr="007D42CA">
        <w:rPr>
          <w:rFonts w:ascii="Arial" w:hAnsi="Arial" w:cs="Arial"/>
          <w:color w:val="000000"/>
          <w:sz w:val="22"/>
          <w:szCs w:val="22"/>
        </w:rPr>
        <w:t xml:space="preserve">EURES je mreža služb za zaposlovanje in njihovih partnerjev, ki že od leta 1994 podpira prost pretok delavcev med državami Evropske unije, Švico, Islandijo, Lihtenštajnom in Norveško. Mrežo upravlja Evropski organ za delo. Prav v letošnjem letu Eures obeležuje 30-letnico delovanja. V praksi zagotavlja storitve prek Evropskega portala za zaposlitveno mobilnost in mreže približno tisoč svetovalcev EURES, ki so vsak dan v stiku z iskalci zaposlitve in delodajalci po Evropi. Nudijo informacije o prostih delovnih mestih, o pogojih življenja in dela ter posredujejo ustrezne kandidate delodajalcem. Organizirajo različne zaposlitvene in druge dogodke. </w:t>
      </w:r>
    </w:p>
    <w:p w:rsidR="009C16D6" w:rsidRDefault="009C16D6" w:rsidP="00590A82">
      <w:pPr>
        <w:pStyle w:val="Navadensplet"/>
        <w:jc w:val="both"/>
        <w:rPr>
          <w:rFonts w:ascii="Arial" w:hAnsi="Arial" w:cs="Arial"/>
          <w:color w:val="000000"/>
          <w:sz w:val="22"/>
          <w:szCs w:val="22"/>
        </w:rPr>
      </w:pPr>
      <w:r w:rsidRPr="007D42CA">
        <w:rPr>
          <w:rFonts w:ascii="Arial" w:hAnsi="Arial" w:cs="Arial"/>
          <w:color w:val="000000"/>
          <w:sz w:val="22"/>
          <w:szCs w:val="22"/>
        </w:rPr>
        <w:t>S pomočjo Sheme zaposlitvene mobilnosti EURES nudi tudi manjše finančne podpore za iskanje zaposlitve v drugi državi Evropske unije, Islandiji ali na Norveškem</w:t>
      </w:r>
      <w:r w:rsidR="009F09A0">
        <w:rPr>
          <w:rFonts w:ascii="Arial" w:hAnsi="Arial" w:cs="Arial"/>
          <w:color w:val="000000"/>
          <w:sz w:val="22"/>
          <w:szCs w:val="22"/>
        </w:rPr>
        <w:t>,</w:t>
      </w:r>
      <w:r w:rsidRPr="007D42CA">
        <w:rPr>
          <w:rFonts w:ascii="Arial" w:hAnsi="Arial" w:cs="Arial"/>
          <w:color w:val="000000"/>
          <w:sz w:val="22"/>
          <w:szCs w:val="22"/>
        </w:rPr>
        <w:t xml:space="preserve"> in sicer pri stroških za zaposlitveni razgovor, selitev, priznavanje izobraževanja, jezikovni tečaj in stroških za dodatne potrebe.</w:t>
      </w:r>
    </w:p>
    <w:p w:rsidR="009C16D6" w:rsidRDefault="009C16D6" w:rsidP="00590A82">
      <w:pPr>
        <w:pStyle w:val="Navadensplet"/>
        <w:jc w:val="both"/>
        <w:rPr>
          <w:rFonts w:ascii="Arial" w:hAnsi="Arial" w:cs="Arial"/>
          <w:color w:val="000000"/>
        </w:rPr>
      </w:pPr>
      <w:r w:rsidRPr="007D42CA">
        <w:rPr>
          <w:rFonts w:ascii="Arial" w:hAnsi="Arial" w:cs="Arial"/>
          <w:b/>
          <w:color w:val="000000"/>
        </w:rPr>
        <w:t>Število razstavljavcev:</w:t>
      </w:r>
      <w:r w:rsidRPr="007D42CA">
        <w:rPr>
          <w:rFonts w:ascii="Arial" w:hAnsi="Arial" w:cs="Arial"/>
          <w:color w:val="000000"/>
        </w:rPr>
        <w:t xml:space="preserve"> 18</w:t>
      </w:r>
      <w:r>
        <w:rPr>
          <w:rFonts w:ascii="Arial" w:hAnsi="Arial" w:cs="Arial"/>
          <w:color w:val="000000"/>
        </w:rPr>
        <w:t xml:space="preserve"> </w:t>
      </w:r>
    </w:p>
    <w:p w:rsidR="009C16D6" w:rsidRDefault="009C16D6" w:rsidP="00590A82">
      <w:pPr>
        <w:pStyle w:val="Navadensplet"/>
        <w:jc w:val="both"/>
        <w:rPr>
          <w:rFonts w:ascii="Arial" w:hAnsi="Arial" w:cs="Arial"/>
          <w:color w:val="000000"/>
        </w:rPr>
      </w:pPr>
      <w:r w:rsidRPr="007D42CA">
        <w:rPr>
          <w:rFonts w:ascii="Arial" w:hAnsi="Arial" w:cs="Arial"/>
          <w:b/>
          <w:color w:val="000000"/>
        </w:rPr>
        <w:t>Objavljeni</w:t>
      </w:r>
      <w:r w:rsidR="00590A82">
        <w:rPr>
          <w:rFonts w:ascii="Arial" w:hAnsi="Arial" w:cs="Arial"/>
          <w:b/>
          <w:color w:val="000000"/>
        </w:rPr>
        <w:t>h</w:t>
      </w:r>
      <w:r w:rsidRPr="007D42CA">
        <w:rPr>
          <w:rFonts w:ascii="Arial" w:hAnsi="Arial" w:cs="Arial"/>
          <w:b/>
          <w:color w:val="000000"/>
        </w:rPr>
        <w:t xml:space="preserve"> prostih delovnih mest: </w:t>
      </w:r>
      <w:r>
        <w:rPr>
          <w:rFonts w:ascii="Arial" w:hAnsi="Arial" w:cs="Arial"/>
          <w:color w:val="000000"/>
        </w:rPr>
        <w:t>več kot 250</w:t>
      </w:r>
      <w:r w:rsidR="00590A82">
        <w:rPr>
          <w:rFonts w:ascii="Arial" w:hAnsi="Arial" w:cs="Arial"/>
          <w:color w:val="000000"/>
        </w:rPr>
        <w:t>.</w:t>
      </w:r>
    </w:p>
    <w:p w:rsidR="00AB3637" w:rsidRPr="007D42CA" w:rsidRDefault="00AB3637" w:rsidP="00590A82">
      <w:pPr>
        <w:pStyle w:val="Navadensplet"/>
        <w:jc w:val="both"/>
        <w:rPr>
          <w:rFonts w:ascii="Arial" w:hAnsi="Arial" w:cs="Arial"/>
          <w:color w:val="000000"/>
        </w:rPr>
      </w:pPr>
      <w:r>
        <w:rPr>
          <w:rFonts w:ascii="Arial" w:hAnsi="Arial" w:cs="Arial"/>
          <w:color w:val="000000"/>
        </w:rPr>
        <w:t xml:space="preserve">Prosta delovna mesta: tesar, ključavničar, varilec, upravljalec z lesno obdelovalnimi stroji, montažer, varnostnik, proizvodnji delavec, strojnik, vzdrževalec, voznik delovnega stroja – </w:t>
      </w:r>
      <w:proofErr w:type="spellStart"/>
      <w:r>
        <w:rPr>
          <w:rFonts w:ascii="Arial" w:hAnsi="Arial" w:cs="Arial"/>
          <w:color w:val="000000"/>
        </w:rPr>
        <w:lastRenderedPageBreak/>
        <w:t>viličarist</w:t>
      </w:r>
      <w:proofErr w:type="spellEnd"/>
      <w:r>
        <w:rPr>
          <w:rFonts w:ascii="Arial" w:hAnsi="Arial" w:cs="Arial"/>
          <w:color w:val="000000"/>
        </w:rPr>
        <w:t xml:space="preserve">, transporter, vodja projektov, tehnolog projekta </w:t>
      </w:r>
      <w:r w:rsidR="008834FA">
        <w:rPr>
          <w:rFonts w:ascii="Arial" w:hAnsi="Arial" w:cs="Arial"/>
          <w:color w:val="000000"/>
        </w:rPr>
        <w:t>(</w:t>
      </w:r>
      <w:r>
        <w:rPr>
          <w:rFonts w:ascii="Arial" w:hAnsi="Arial" w:cs="Arial"/>
          <w:color w:val="000000"/>
        </w:rPr>
        <w:t>elektro, strojn</w:t>
      </w:r>
      <w:r w:rsidR="008834FA">
        <w:rPr>
          <w:rFonts w:ascii="Arial" w:hAnsi="Arial" w:cs="Arial"/>
          <w:color w:val="000000"/>
        </w:rPr>
        <w:t>o področje)</w:t>
      </w:r>
      <w:r>
        <w:rPr>
          <w:rFonts w:ascii="Arial" w:hAnsi="Arial" w:cs="Arial"/>
          <w:color w:val="000000"/>
        </w:rPr>
        <w:t xml:space="preserve">, elektro monter, strojni monter, vodja del </w:t>
      </w:r>
      <w:r w:rsidR="008834FA">
        <w:rPr>
          <w:rFonts w:ascii="Arial" w:hAnsi="Arial" w:cs="Arial"/>
          <w:color w:val="000000"/>
        </w:rPr>
        <w:t>(</w:t>
      </w:r>
      <w:r>
        <w:rPr>
          <w:rFonts w:ascii="Arial" w:hAnsi="Arial" w:cs="Arial"/>
          <w:color w:val="000000"/>
        </w:rPr>
        <w:t>elektro, strojn</w:t>
      </w:r>
      <w:r w:rsidR="008834FA">
        <w:rPr>
          <w:rFonts w:ascii="Arial" w:hAnsi="Arial" w:cs="Arial"/>
          <w:color w:val="000000"/>
        </w:rPr>
        <w:t>o področje)</w:t>
      </w:r>
      <w:r>
        <w:rPr>
          <w:rFonts w:ascii="Arial" w:hAnsi="Arial" w:cs="Arial"/>
          <w:color w:val="000000"/>
        </w:rPr>
        <w:t>, zidar, železokrivec, računovodja in administrativna dela, manipulant v proizvodnji,</w:t>
      </w:r>
      <w:r w:rsidR="00590A82">
        <w:rPr>
          <w:rFonts w:ascii="Arial" w:hAnsi="Arial" w:cs="Arial"/>
          <w:color w:val="000000"/>
        </w:rPr>
        <w:t xml:space="preserve"> manipulant priprave dela, </w:t>
      </w:r>
      <w:r>
        <w:rPr>
          <w:rFonts w:ascii="Arial" w:hAnsi="Arial" w:cs="Arial"/>
          <w:color w:val="000000"/>
        </w:rPr>
        <w:t>pomočnik tiskarja, vzdrževalec, vojak, višji policist, inženi</w:t>
      </w:r>
      <w:r w:rsidR="004C263B">
        <w:rPr>
          <w:rFonts w:ascii="Arial" w:hAnsi="Arial" w:cs="Arial"/>
          <w:color w:val="000000"/>
        </w:rPr>
        <w:t>r za investicije in vzdrževanje</w:t>
      </w:r>
      <w:r>
        <w:rPr>
          <w:rFonts w:ascii="Arial" w:hAnsi="Arial" w:cs="Arial"/>
          <w:color w:val="000000"/>
        </w:rPr>
        <w:t xml:space="preserve"> ter še veliko drugih.</w:t>
      </w:r>
    </w:p>
    <w:p w:rsidR="009C16D6" w:rsidRPr="007D42CA" w:rsidRDefault="009C16D6" w:rsidP="009C16D6">
      <w:pPr>
        <w:rPr>
          <w:rFonts w:ascii="Arial" w:hAnsi="Arial" w:cs="Arial"/>
          <w:color w:val="000000"/>
          <w:sz w:val="24"/>
          <w:szCs w:val="24"/>
        </w:rPr>
      </w:pPr>
    </w:p>
    <w:p w:rsidR="009C16D6" w:rsidRPr="007D42CA" w:rsidRDefault="009C16D6" w:rsidP="009C16D6">
      <w:pPr>
        <w:rPr>
          <w:rFonts w:ascii="Arial" w:hAnsi="Arial" w:cs="Arial"/>
          <w:b/>
          <w:color w:val="000000"/>
          <w:sz w:val="24"/>
          <w:szCs w:val="24"/>
        </w:rPr>
      </w:pPr>
      <w:r w:rsidRPr="007D42CA">
        <w:rPr>
          <w:rFonts w:ascii="Arial" w:hAnsi="Arial" w:cs="Arial"/>
          <w:b/>
          <w:color w:val="000000"/>
          <w:sz w:val="24"/>
          <w:szCs w:val="24"/>
        </w:rPr>
        <w:t>SODELUJOČI RAZSTAVLJAVCI:</w:t>
      </w:r>
      <w:r w:rsidR="00885BDA">
        <w:rPr>
          <w:rFonts w:ascii="Arial" w:hAnsi="Arial" w:cs="Arial"/>
          <w:b/>
          <w:color w:val="000000"/>
          <w:sz w:val="24"/>
          <w:szCs w:val="24"/>
        </w:rPr>
        <w:t xml:space="preserve"> </w:t>
      </w:r>
    </w:p>
    <w:p w:rsidR="00E67C64" w:rsidRDefault="00E67C64" w:rsidP="009C16D6">
      <w:pPr>
        <w:rPr>
          <w:rFonts w:ascii="Arial" w:hAnsi="Arial" w:cs="Arial"/>
          <w:color w:val="000000"/>
          <w:sz w:val="24"/>
          <w:szCs w:val="24"/>
        </w:rPr>
      </w:pP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BAPA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 xml:space="preserve">Elektro Celje </w:t>
      </w:r>
      <w:proofErr w:type="spellStart"/>
      <w:r w:rsidRPr="007D42CA">
        <w:rPr>
          <w:rFonts w:ascii="Arial" w:hAnsi="Arial" w:cs="Arial"/>
          <w:color w:val="000000"/>
          <w:sz w:val="24"/>
          <w:szCs w:val="24"/>
        </w:rPr>
        <w:t>d.d</w:t>
      </w:r>
      <w:proofErr w:type="spellEnd"/>
      <w:r w:rsidRPr="007D42CA">
        <w:rPr>
          <w:rFonts w:ascii="Arial" w:hAnsi="Arial" w:cs="Arial"/>
          <w:color w:val="000000"/>
          <w:sz w:val="24"/>
          <w:szCs w:val="24"/>
        </w:rPr>
        <w:t>.</w:t>
      </w:r>
    </w:p>
    <w:p w:rsidR="009C16D6" w:rsidRPr="007D42CA" w:rsidRDefault="009C16D6" w:rsidP="009C16D6">
      <w:pPr>
        <w:rPr>
          <w:rFonts w:ascii="Arial" w:hAnsi="Arial" w:cs="Arial"/>
          <w:color w:val="000000"/>
          <w:sz w:val="24"/>
          <w:szCs w:val="24"/>
        </w:rPr>
      </w:pPr>
      <w:proofErr w:type="spellStart"/>
      <w:r w:rsidRPr="007D42CA">
        <w:rPr>
          <w:rFonts w:ascii="Arial" w:hAnsi="Arial" w:cs="Arial"/>
          <w:color w:val="000000"/>
          <w:sz w:val="24"/>
          <w:szCs w:val="24"/>
        </w:rPr>
        <w:t>Esotech</w:t>
      </w:r>
      <w:proofErr w:type="spellEnd"/>
      <w:r w:rsidRPr="007D42CA">
        <w:rPr>
          <w:rFonts w:ascii="Arial" w:hAnsi="Arial" w:cs="Arial"/>
          <w:color w:val="000000"/>
          <w:sz w:val="24"/>
          <w:szCs w:val="24"/>
        </w:rPr>
        <w:t xml:space="preserve"> </w:t>
      </w:r>
      <w:proofErr w:type="spellStart"/>
      <w:r w:rsidRPr="007D42CA">
        <w:rPr>
          <w:rFonts w:ascii="Arial" w:hAnsi="Arial" w:cs="Arial"/>
          <w:color w:val="000000"/>
          <w:sz w:val="24"/>
          <w:szCs w:val="24"/>
        </w:rPr>
        <w:t>d.d</w:t>
      </w:r>
      <w:proofErr w:type="spellEnd"/>
      <w:r w:rsidRPr="007D42CA">
        <w:rPr>
          <w:rFonts w:ascii="Arial" w:hAnsi="Arial" w:cs="Arial"/>
          <w:color w:val="000000"/>
          <w:sz w:val="24"/>
          <w:szCs w:val="24"/>
        </w:rPr>
        <w:t>.</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 xml:space="preserve">GEP </w:t>
      </w:r>
      <w:proofErr w:type="spellStart"/>
      <w:r w:rsidRPr="007D42CA">
        <w:rPr>
          <w:rFonts w:ascii="Arial" w:hAnsi="Arial" w:cs="Arial"/>
          <w:color w:val="000000"/>
          <w:sz w:val="24"/>
          <w:szCs w:val="24"/>
        </w:rPr>
        <w:t>Štalekar</w:t>
      </w:r>
      <w:proofErr w:type="spellEnd"/>
      <w:r w:rsidRPr="007D42CA">
        <w:rPr>
          <w:rFonts w:ascii="Arial" w:hAnsi="Arial" w:cs="Arial"/>
          <w:color w:val="000000"/>
          <w:sz w:val="24"/>
          <w:szCs w:val="24"/>
        </w:rPr>
        <w:t xml:space="preserve">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 xml:space="preserve">Gorenje </w:t>
      </w:r>
      <w:r w:rsidR="000A55A2">
        <w:rPr>
          <w:rFonts w:ascii="Arial" w:hAnsi="Arial" w:cs="Arial"/>
          <w:color w:val="000000"/>
          <w:sz w:val="24"/>
          <w:szCs w:val="24"/>
        </w:rPr>
        <w:t xml:space="preserve">gospodinjski aparati </w:t>
      </w:r>
      <w:r w:rsidRPr="007D42CA">
        <w:rPr>
          <w:rFonts w:ascii="Arial" w:hAnsi="Arial" w:cs="Arial"/>
          <w:color w:val="000000"/>
          <w:sz w:val="24"/>
          <w:szCs w:val="24"/>
        </w:rPr>
        <w:t>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Gorenje I.P.C</w:t>
      </w:r>
      <w:r w:rsidR="009F09A0">
        <w:rPr>
          <w:rFonts w:ascii="Arial" w:hAnsi="Arial" w:cs="Arial"/>
          <w:color w:val="000000"/>
          <w:sz w:val="24"/>
          <w:szCs w:val="24"/>
        </w:rPr>
        <w:t>.</w:t>
      </w:r>
    </w:p>
    <w:p w:rsidR="009C16D6" w:rsidRPr="007D42CA" w:rsidRDefault="009C16D6" w:rsidP="009C16D6">
      <w:pPr>
        <w:rPr>
          <w:rFonts w:ascii="Arial" w:hAnsi="Arial" w:cs="Arial"/>
          <w:color w:val="000000"/>
          <w:sz w:val="24"/>
          <w:szCs w:val="24"/>
        </w:rPr>
      </w:pPr>
      <w:proofErr w:type="spellStart"/>
      <w:r w:rsidRPr="007D42CA">
        <w:rPr>
          <w:rFonts w:ascii="Arial" w:hAnsi="Arial" w:cs="Arial"/>
          <w:color w:val="000000"/>
          <w:sz w:val="24"/>
          <w:szCs w:val="24"/>
        </w:rPr>
        <w:t>Hisense</w:t>
      </w:r>
      <w:proofErr w:type="spellEnd"/>
      <w:r w:rsidRPr="007D42CA">
        <w:rPr>
          <w:rFonts w:ascii="Arial" w:hAnsi="Arial" w:cs="Arial"/>
          <w:color w:val="000000"/>
          <w:sz w:val="24"/>
          <w:szCs w:val="24"/>
        </w:rPr>
        <w:t xml:space="preserve"> </w:t>
      </w:r>
      <w:proofErr w:type="spellStart"/>
      <w:r w:rsidRPr="007D42CA">
        <w:rPr>
          <w:rFonts w:ascii="Arial" w:hAnsi="Arial" w:cs="Arial"/>
          <w:color w:val="000000"/>
          <w:sz w:val="24"/>
          <w:szCs w:val="24"/>
        </w:rPr>
        <w:t>Europe</w:t>
      </w:r>
      <w:proofErr w:type="spellEnd"/>
      <w:r w:rsidRPr="007D42CA">
        <w:rPr>
          <w:rFonts w:ascii="Arial" w:hAnsi="Arial" w:cs="Arial"/>
          <w:color w:val="000000"/>
          <w:sz w:val="24"/>
          <w:szCs w:val="24"/>
        </w:rPr>
        <w:t xml:space="preserve"> </w:t>
      </w:r>
      <w:proofErr w:type="spellStart"/>
      <w:r w:rsidR="00AB3637">
        <w:rPr>
          <w:rFonts w:ascii="Arial" w:hAnsi="Arial" w:cs="Arial"/>
          <w:color w:val="000000"/>
          <w:sz w:val="24"/>
          <w:szCs w:val="24"/>
        </w:rPr>
        <w:t>Electro</w:t>
      </w:r>
      <w:r w:rsidRPr="007D42CA">
        <w:rPr>
          <w:rFonts w:ascii="Arial" w:hAnsi="Arial" w:cs="Arial"/>
          <w:color w:val="000000"/>
          <w:sz w:val="24"/>
          <w:szCs w:val="24"/>
        </w:rPr>
        <w:t>nics</w:t>
      </w:r>
      <w:proofErr w:type="spellEnd"/>
      <w:r w:rsidRPr="007D42CA">
        <w:rPr>
          <w:rFonts w:ascii="Arial" w:hAnsi="Arial" w:cs="Arial"/>
          <w:color w:val="000000"/>
          <w:sz w:val="24"/>
          <w:szCs w:val="24"/>
        </w:rPr>
        <w:t xml:space="preserve">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HTZ I.P.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KLS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Ministrstvo za obrambo – Slovenska vojska</w:t>
      </w:r>
    </w:p>
    <w:p w:rsidR="009C16D6" w:rsidRPr="007D42CA" w:rsidRDefault="009C16D6" w:rsidP="009C16D6">
      <w:pPr>
        <w:rPr>
          <w:rFonts w:ascii="Arial" w:hAnsi="Arial" w:cs="Arial"/>
          <w:color w:val="000000"/>
          <w:sz w:val="24"/>
          <w:szCs w:val="24"/>
        </w:rPr>
      </w:pPr>
      <w:proofErr w:type="spellStart"/>
      <w:r w:rsidRPr="007D42CA">
        <w:rPr>
          <w:rFonts w:ascii="Arial" w:hAnsi="Arial" w:cs="Arial"/>
          <w:color w:val="000000"/>
          <w:sz w:val="24"/>
          <w:szCs w:val="24"/>
        </w:rPr>
        <w:t>Nieros</w:t>
      </w:r>
      <w:proofErr w:type="spellEnd"/>
      <w:r w:rsidRPr="007D42CA">
        <w:rPr>
          <w:rFonts w:ascii="Arial" w:hAnsi="Arial" w:cs="Arial"/>
          <w:color w:val="000000"/>
          <w:sz w:val="24"/>
          <w:szCs w:val="24"/>
        </w:rPr>
        <w:t xml:space="preserve"> Metal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PLP d.o.o.</w:t>
      </w:r>
    </w:p>
    <w:p w:rsidR="009C16D6" w:rsidRPr="007D42CA" w:rsidRDefault="00233685" w:rsidP="009C16D6">
      <w:pPr>
        <w:rPr>
          <w:rFonts w:ascii="Arial" w:hAnsi="Arial" w:cs="Arial"/>
          <w:color w:val="000000"/>
          <w:sz w:val="24"/>
          <w:szCs w:val="24"/>
        </w:rPr>
      </w:pPr>
      <w:r>
        <w:rPr>
          <w:rFonts w:ascii="Arial" w:hAnsi="Arial" w:cs="Arial"/>
          <w:color w:val="000000"/>
          <w:sz w:val="24"/>
          <w:szCs w:val="24"/>
        </w:rPr>
        <w:t>Ministrstvo za notranje zadeve – Policija</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Premogovnik Velenje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Rihter d.o.o.</w:t>
      </w:r>
    </w:p>
    <w:p w:rsidR="009C16D6" w:rsidRPr="007D42CA" w:rsidRDefault="009C16D6" w:rsidP="009C16D6">
      <w:pPr>
        <w:rPr>
          <w:rFonts w:ascii="Arial" w:hAnsi="Arial" w:cs="Arial"/>
          <w:color w:val="000000"/>
          <w:sz w:val="24"/>
          <w:szCs w:val="24"/>
        </w:rPr>
      </w:pPr>
      <w:proofErr w:type="spellStart"/>
      <w:r w:rsidRPr="007D42CA">
        <w:rPr>
          <w:rFonts w:ascii="Arial" w:hAnsi="Arial" w:cs="Arial"/>
          <w:color w:val="000000"/>
          <w:sz w:val="24"/>
          <w:szCs w:val="24"/>
        </w:rPr>
        <w:t>Sipoteh</w:t>
      </w:r>
      <w:proofErr w:type="spellEnd"/>
      <w:r w:rsidRPr="007D42CA">
        <w:rPr>
          <w:rFonts w:ascii="Arial" w:hAnsi="Arial" w:cs="Arial"/>
          <w:color w:val="000000"/>
          <w:sz w:val="24"/>
          <w:szCs w:val="24"/>
        </w:rPr>
        <w:t xml:space="preserve"> d.o.o.</w:t>
      </w:r>
    </w:p>
    <w:p w:rsidR="009C16D6" w:rsidRPr="007D42CA" w:rsidRDefault="009C16D6" w:rsidP="009C16D6">
      <w:pPr>
        <w:rPr>
          <w:rFonts w:ascii="Arial" w:hAnsi="Arial" w:cs="Arial"/>
          <w:color w:val="000000"/>
          <w:sz w:val="24"/>
          <w:szCs w:val="24"/>
        </w:rPr>
      </w:pPr>
      <w:r w:rsidRPr="007D42CA">
        <w:rPr>
          <w:rFonts w:ascii="Arial" w:hAnsi="Arial" w:cs="Arial"/>
          <w:color w:val="000000"/>
          <w:sz w:val="24"/>
          <w:szCs w:val="24"/>
        </w:rPr>
        <w:t>TEŠ d.o.o.</w:t>
      </w:r>
    </w:p>
    <w:p w:rsidR="000E3B20" w:rsidRDefault="009C16D6" w:rsidP="009C16D6">
      <w:pPr>
        <w:spacing w:line="276" w:lineRule="auto"/>
        <w:rPr>
          <w:rFonts w:ascii="Arial" w:hAnsi="Arial" w:cs="Arial"/>
          <w:color w:val="000000"/>
          <w:sz w:val="24"/>
          <w:szCs w:val="24"/>
        </w:rPr>
      </w:pPr>
      <w:r w:rsidRPr="007D42CA">
        <w:rPr>
          <w:rFonts w:ascii="Arial" w:hAnsi="Arial" w:cs="Arial"/>
          <w:color w:val="000000"/>
          <w:sz w:val="24"/>
          <w:szCs w:val="24"/>
        </w:rPr>
        <w:t>Turna d.o</w:t>
      </w:r>
      <w:r w:rsidR="002472C2">
        <w:rPr>
          <w:rFonts w:ascii="Arial" w:hAnsi="Arial" w:cs="Arial"/>
          <w:color w:val="000000"/>
          <w:sz w:val="24"/>
          <w:szCs w:val="24"/>
        </w:rPr>
        <w:t>.o.</w:t>
      </w:r>
    </w:p>
    <w:p w:rsidR="00946319" w:rsidRPr="00946319" w:rsidRDefault="00946319" w:rsidP="00946319">
      <w:pPr>
        <w:spacing w:before="120" w:line="280" w:lineRule="exact"/>
        <w:rPr>
          <w:rFonts w:ascii="Arial" w:eastAsia="Calibri" w:hAnsi="Arial" w:cs="Arial"/>
          <w:b/>
          <w:sz w:val="24"/>
          <w:szCs w:val="24"/>
        </w:rPr>
      </w:pPr>
      <w:r w:rsidRPr="00946319">
        <w:rPr>
          <w:rFonts w:ascii="Arial" w:eastAsia="Calibri" w:hAnsi="Arial" w:cs="Arial"/>
          <w:sz w:val="24"/>
          <w:szCs w:val="24"/>
        </w:rPr>
        <w:t xml:space="preserve">Med delodajalci  so kar </w:t>
      </w:r>
      <w:r w:rsidRPr="00946319">
        <w:rPr>
          <w:rFonts w:ascii="Arial" w:eastAsia="Calibri" w:hAnsi="Arial" w:cs="Arial"/>
          <w:b/>
          <w:sz w:val="24"/>
          <w:szCs w:val="24"/>
        </w:rPr>
        <w:t>tri invalidska podjetja</w:t>
      </w:r>
      <w:r w:rsidRPr="00946319">
        <w:rPr>
          <w:rFonts w:ascii="Arial" w:eastAsia="Calibri" w:hAnsi="Arial" w:cs="Arial"/>
          <w:sz w:val="24"/>
          <w:szCs w:val="24"/>
        </w:rPr>
        <w:t xml:space="preserve">, kar pomeni tudi zaposlitvene možnosti za invalidne osebe, ki v strukturi brezposelnih oseb predstavljajo skoraj ¼ vseh brezposelnih (23,6%). V lanskem letu pa se je v Območni službi Velenje zaposlilo kar </w:t>
      </w:r>
      <w:r w:rsidRPr="00946319">
        <w:rPr>
          <w:rFonts w:ascii="Arial" w:eastAsia="Calibri" w:hAnsi="Arial" w:cs="Arial"/>
          <w:b/>
          <w:sz w:val="24"/>
          <w:szCs w:val="24"/>
        </w:rPr>
        <w:t xml:space="preserve">250 invalidnih oseb. </w:t>
      </w:r>
    </w:p>
    <w:p w:rsidR="00946319" w:rsidRPr="00946319" w:rsidRDefault="00946319" w:rsidP="00946319">
      <w:pPr>
        <w:spacing w:before="120" w:line="280" w:lineRule="exact"/>
        <w:rPr>
          <w:rFonts w:ascii="Arial" w:eastAsia="Calibri" w:hAnsi="Arial" w:cs="Arial"/>
          <w:sz w:val="24"/>
          <w:szCs w:val="24"/>
        </w:rPr>
      </w:pPr>
      <w:r w:rsidRPr="00946319">
        <w:rPr>
          <w:rFonts w:ascii="Arial" w:eastAsia="Calibri" w:hAnsi="Arial" w:cs="Arial"/>
          <w:sz w:val="24"/>
          <w:szCs w:val="24"/>
        </w:rPr>
        <w:t>Zagotovo bodo v pr</w:t>
      </w:r>
      <w:r>
        <w:rPr>
          <w:rFonts w:ascii="Arial" w:eastAsia="Calibri" w:hAnsi="Arial" w:cs="Arial"/>
          <w:sz w:val="24"/>
          <w:szCs w:val="24"/>
        </w:rPr>
        <w:t>ihodnje potrebne tudi migracije/</w:t>
      </w:r>
      <w:r w:rsidRPr="00946319">
        <w:rPr>
          <w:rFonts w:ascii="Arial" w:eastAsia="Calibri" w:hAnsi="Arial" w:cs="Arial"/>
          <w:sz w:val="24"/>
          <w:szCs w:val="24"/>
        </w:rPr>
        <w:t xml:space="preserve">zaposlovanje tujih delavcev, v kolikor bomo hoteli zapolniti vrzel med ponudbo in povpraševanjem. V ta namen je Zavod RS za zaposlovanje že v preteklem letu izvedel več zaposlitvenih dogodkov tujini, predvsem v državah bivše Jugoslavije, v  Bosni in Hercegovini in Severni Makedoniji,  v letošnjem letu pa v Črni Gori.  </w:t>
      </w:r>
    </w:p>
    <w:p w:rsidR="00946319" w:rsidRPr="00946319" w:rsidRDefault="00946319" w:rsidP="00946319">
      <w:pPr>
        <w:spacing w:before="120" w:line="280" w:lineRule="exact"/>
        <w:rPr>
          <w:rFonts w:ascii="Arial" w:eastAsia="Calibri" w:hAnsi="Arial" w:cs="Arial"/>
          <w:sz w:val="24"/>
          <w:szCs w:val="24"/>
        </w:rPr>
      </w:pPr>
      <w:r>
        <w:rPr>
          <w:rFonts w:ascii="Arial" w:eastAsia="Calibri" w:hAnsi="Arial" w:cs="Arial"/>
          <w:sz w:val="24"/>
          <w:szCs w:val="24"/>
        </w:rPr>
        <w:t>»</w:t>
      </w:r>
      <w:r w:rsidRPr="00946319">
        <w:rPr>
          <w:rFonts w:ascii="Arial" w:eastAsia="Calibri" w:hAnsi="Arial" w:cs="Arial"/>
          <w:sz w:val="24"/>
          <w:szCs w:val="24"/>
        </w:rPr>
        <w:t>Napovedi zaposlovanja so za OS Velenje ugodne. Že v prvih dveh mesecih letošnjega leta beležimo velik odliv brezposelnih oseb v zaposlitev, zlasti na področju predelovalnih dejavnosti, gradbeništva, poslovnih in storitvenih dejavnosti. Napovedi večjega odpuščanja trenutno nimamo, budno pa spremljamo in se pripravljamo na dogajanje na področju prestrukturiranja premogovništva v naši regiji.</w:t>
      </w:r>
      <w:r>
        <w:rPr>
          <w:rFonts w:ascii="Arial" w:eastAsia="Calibri" w:hAnsi="Arial" w:cs="Arial"/>
          <w:sz w:val="24"/>
          <w:szCs w:val="24"/>
        </w:rPr>
        <w:t>«</w:t>
      </w:r>
      <w:bookmarkStart w:id="0" w:name="_GoBack"/>
      <w:bookmarkEnd w:id="0"/>
    </w:p>
    <w:p w:rsidR="00946319" w:rsidRPr="00946319" w:rsidRDefault="00946319" w:rsidP="00946319">
      <w:pPr>
        <w:spacing w:before="120" w:line="280" w:lineRule="exact"/>
        <w:rPr>
          <w:rFonts w:ascii="Arial" w:eastAsia="Calibri" w:hAnsi="Arial" w:cs="Arial"/>
          <w:sz w:val="24"/>
          <w:szCs w:val="24"/>
        </w:rPr>
      </w:pPr>
    </w:p>
    <w:p w:rsidR="00317106" w:rsidRDefault="00317106" w:rsidP="009C16D6">
      <w:pPr>
        <w:spacing w:line="276" w:lineRule="auto"/>
        <w:rPr>
          <w:rFonts w:ascii="Arial" w:hAnsi="Arial" w:cs="Arial"/>
          <w:color w:val="000000"/>
          <w:sz w:val="24"/>
          <w:szCs w:val="24"/>
        </w:rPr>
      </w:pPr>
    </w:p>
    <w:p w:rsidR="00AB3637" w:rsidRDefault="00AB3637" w:rsidP="009C16D6">
      <w:pPr>
        <w:spacing w:line="276" w:lineRule="auto"/>
        <w:rPr>
          <w:rFonts w:ascii="Arial" w:hAnsi="Arial" w:cs="Arial"/>
          <w:color w:val="000000"/>
          <w:sz w:val="24"/>
          <w:szCs w:val="24"/>
        </w:rPr>
      </w:pPr>
    </w:p>
    <w:p w:rsidR="00317106" w:rsidRDefault="00317106" w:rsidP="009C16D6">
      <w:pPr>
        <w:spacing w:line="276" w:lineRule="auto"/>
        <w:rPr>
          <w:rFonts w:ascii="Arial" w:hAnsi="Arial" w:cs="Arial"/>
          <w:color w:val="000000"/>
          <w:sz w:val="24"/>
          <w:szCs w:val="24"/>
        </w:rPr>
      </w:pPr>
      <w:r>
        <w:rPr>
          <w:rFonts w:ascii="Arial" w:hAnsi="Arial" w:cs="Arial"/>
          <w:color w:val="000000"/>
          <w:sz w:val="24"/>
          <w:szCs w:val="24"/>
        </w:rPr>
        <w:t xml:space="preserve">Več informacij: Služba za odnose z javnostmi, </w:t>
      </w:r>
      <w:hyperlink r:id="rId11" w:history="1">
        <w:r w:rsidRPr="00BD4905">
          <w:rPr>
            <w:rStyle w:val="Hiperpovezava"/>
            <w:rFonts w:ascii="Arial" w:hAnsi="Arial" w:cs="Arial"/>
            <w:sz w:val="24"/>
            <w:szCs w:val="24"/>
          </w:rPr>
          <w:t>soj.zrsz@ess.gov.si</w:t>
        </w:r>
      </w:hyperlink>
    </w:p>
    <w:p w:rsidR="00317106" w:rsidRDefault="00317106" w:rsidP="009C16D6">
      <w:pPr>
        <w:spacing w:line="276" w:lineRule="auto"/>
        <w:rPr>
          <w:rFonts w:ascii="Arial" w:hAnsi="Arial" w:cs="Arial"/>
          <w:color w:val="000000"/>
          <w:sz w:val="24"/>
          <w:szCs w:val="24"/>
        </w:rPr>
      </w:pPr>
      <w:r>
        <w:rPr>
          <w:rFonts w:ascii="Arial" w:hAnsi="Arial" w:cs="Arial"/>
          <w:color w:val="000000"/>
          <w:sz w:val="24"/>
          <w:szCs w:val="24"/>
        </w:rPr>
        <w:t xml:space="preserve">Spletna stran: </w:t>
      </w:r>
      <w:hyperlink r:id="rId12" w:history="1">
        <w:r w:rsidRPr="00BD4905">
          <w:rPr>
            <w:rStyle w:val="Hiperpovezava"/>
            <w:rFonts w:ascii="Arial" w:hAnsi="Arial" w:cs="Arial"/>
            <w:sz w:val="24"/>
            <w:szCs w:val="24"/>
          </w:rPr>
          <w:t>www.ess.gov.si</w:t>
        </w:r>
      </w:hyperlink>
      <w:r w:rsidR="00AB3637">
        <w:rPr>
          <w:rStyle w:val="Hiperpovezava"/>
          <w:rFonts w:ascii="Arial" w:hAnsi="Arial" w:cs="Arial"/>
          <w:sz w:val="24"/>
          <w:szCs w:val="24"/>
        </w:rPr>
        <w:t>.</w:t>
      </w:r>
    </w:p>
    <w:p w:rsidR="00317106" w:rsidRDefault="00317106" w:rsidP="009C16D6">
      <w:pPr>
        <w:spacing w:line="276" w:lineRule="auto"/>
        <w:rPr>
          <w:rFonts w:ascii="Arial" w:hAnsi="Arial" w:cs="Arial"/>
          <w:color w:val="000000"/>
          <w:sz w:val="24"/>
          <w:szCs w:val="24"/>
        </w:rPr>
      </w:pPr>
    </w:p>
    <w:p w:rsidR="000E3B20" w:rsidRDefault="000E3B20" w:rsidP="000E3B20">
      <w:pPr>
        <w:spacing w:line="276" w:lineRule="auto"/>
        <w:rPr>
          <w:rFonts w:ascii="Arial" w:eastAsia="Calibri" w:hAnsi="Arial" w:cs="Arial"/>
          <w:lang w:eastAsia="en-US"/>
        </w:rPr>
      </w:pPr>
    </w:p>
    <w:p w:rsidR="00885BDA" w:rsidRDefault="00885BDA" w:rsidP="000E3B20">
      <w:pPr>
        <w:spacing w:line="276" w:lineRule="auto"/>
        <w:rPr>
          <w:rFonts w:ascii="Arial" w:eastAsia="Calibri" w:hAnsi="Arial" w:cs="Arial"/>
          <w:lang w:eastAsia="en-US"/>
        </w:rPr>
      </w:pPr>
    </w:p>
    <w:p w:rsidR="00885BDA" w:rsidRPr="000E3B20" w:rsidRDefault="00885BDA" w:rsidP="000E3B20">
      <w:pPr>
        <w:spacing w:line="276" w:lineRule="auto"/>
        <w:rPr>
          <w:rFonts w:ascii="Arial" w:eastAsia="Calibri" w:hAnsi="Arial" w:cs="Arial"/>
          <w:lang w:eastAsia="en-US"/>
        </w:rPr>
      </w:pPr>
    </w:p>
    <w:sectPr w:rsidR="00885BDA" w:rsidRPr="000E3B20" w:rsidSect="00AE5C0B">
      <w:headerReference w:type="even" r:id="rId13"/>
      <w:headerReference w:type="default" r:id="rId14"/>
      <w:footerReference w:type="even" r:id="rId15"/>
      <w:footerReference w:type="default" r:id="rId16"/>
      <w:headerReference w:type="first" r:id="rId17"/>
      <w:footerReference w:type="first" r:id="rId18"/>
      <w:pgSz w:w="11906" w:h="16838"/>
      <w:pgMar w:top="2552" w:right="566" w:bottom="403"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EC" w:rsidRDefault="006353EC">
      <w:r>
        <w:separator/>
      </w:r>
    </w:p>
  </w:endnote>
  <w:endnote w:type="continuationSeparator" w:id="0">
    <w:p w:rsidR="006353EC" w:rsidRDefault="0063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varese">
    <w:charset w:val="00"/>
    <w:family w:val="swiss"/>
    <w:pitch w:val="variable"/>
    <w:sig w:usb0="00000087" w:usb1="00000000" w:usb2="00000000" w:usb3="00000000" w:csb0="0000000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Neue Light">
    <w:altName w:val="Corbel"/>
    <w:charset w:val="EE"/>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92" w:rsidRDefault="00683992">
    <w:pPr>
      <w:tabs>
        <w:tab w:val="center" w:pos="4536"/>
        <w:tab w:val="right" w:pos="9072"/>
      </w:tabs>
      <w:spacing w:line="280" w:lineRule="exact"/>
      <w:rPr>
        <w:rFonts w:ascii="Arial" w:hAnsi="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92" w:rsidRDefault="00683992">
    <w:pPr>
      <w:tabs>
        <w:tab w:val="center" w:pos="4536"/>
        <w:tab w:val="right" w:pos="9072"/>
      </w:tabs>
      <w:spacing w:line="280" w:lineRule="exact"/>
      <w:rPr>
        <w:rFonts w:ascii="Arial" w:hAnsi="Aria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92" w:rsidRDefault="00683992">
    <w:pPr>
      <w:tabs>
        <w:tab w:val="center" w:pos="4536"/>
        <w:tab w:val="right" w:pos="9072"/>
      </w:tabs>
      <w:spacing w:line="280" w:lineRule="exact"/>
      <w:rPr>
        <w:rFonts w:ascii="Arial" w:hAnsi="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EC" w:rsidRDefault="006353EC">
      <w:r>
        <w:separator/>
      </w:r>
    </w:p>
  </w:footnote>
  <w:footnote w:type="continuationSeparator" w:id="0">
    <w:p w:rsidR="006353EC" w:rsidRDefault="0063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92" w:rsidRDefault="00683992">
    <w:pPr>
      <w:tabs>
        <w:tab w:val="center" w:pos="4536"/>
        <w:tab w:val="right" w:pos="9072"/>
      </w:tabs>
      <w:spacing w:line="280" w:lineRule="exact"/>
      <w:rPr>
        <w:rFonts w:ascii="Arial" w:hAnsi="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7C" w:rsidRDefault="009C16D6">
    <w:pPr>
      <w:tabs>
        <w:tab w:val="center" w:pos="4536"/>
        <w:tab w:val="right" w:pos="9072"/>
      </w:tabs>
      <w:spacing w:line="280" w:lineRule="exact"/>
      <w:rPr>
        <w:rFonts w:ascii="Arial" w:hAnsi="Arial"/>
        <w:szCs w:val="24"/>
      </w:rP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31" w:rsidRPr="00BF08B5" w:rsidRDefault="004F1631" w:rsidP="004F1631">
    <w:pPr>
      <w:spacing w:line="280" w:lineRule="exact"/>
      <w:rPr>
        <w:rFonts w:ascii="HelveticaNeue Light" w:hAnsi="HelveticaNeue Light"/>
        <w:color w:val="008000"/>
        <w:sz w:val="16"/>
        <w:szCs w:val="16"/>
      </w:rPr>
    </w:pPr>
    <w:r>
      <w:rPr>
        <w:rFonts w:ascii="HelveticaNeue Light" w:hAnsi="HelveticaNeue Light"/>
        <w:color w:val="008000"/>
        <w:sz w:val="16"/>
        <w:szCs w:val="16"/>
      </w:rPr>
      <w:t xml:space="preserve">                                                                                                                                                                                                                                                                 </w:t>
    </w:r>
    <w:r w:rsidRPr="00BF08B5">
      <w:rPr>
        <w:rFonts w:ascii="HelveticaNeue Light" w:hAnsi="HelveticaNeue Light"/>
        <w:color w:val="008000"/>
        <w:sz w:val="16"/>
        <w:szCs w:val="16"/>
      </w:rPr>
      <w:t xml:space="preserve">Območna služba </w:t>
    </w:r>
    <w:r>
      <w:rPr>
        <w:rFonts w:ascii="HelveticaNeue Light" w:hAnsi="HelveticaNeue Light"/>
        <w:color w:val="008000"/>
        <w:sz w:val="16"/>
        <w:szCs w:val="16"/>
      </w:rPr>
      <w:t>Velenje</w:t>
    </w:r>
    <w:r>
      <w:rPr>
        <w:noProof/>
      </w:rPr>
      <w:t xml:space="preserve"> </w: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-895350</wp:posOffset>
              </wp:positionV>
              <wp:extent cx="7560310" cy="2051685"/>
              <wp:effectExtent l="0" t="0" r="0" b="5715"/>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266ED" id="Rectangle 69" o:spid="_x0000_s1026" style="position:absolute;margin-left:0;margin-top:-70.5pt;width:595.3pt;height:161.5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" filled="f" stroked="f">
              <w10:wrap type="topAndBottom" anchorx="page" anchory="page"/>
            </v:rect>
          </w:pict>
        </mc:Fallback>
      </mc:AlternateContent>
    </w:r>
  </w:p>
  <w:p w:rsidR="004F1631" w:rsidRPr="004D6393" w:rsidRDefault="004F1631" w:rsidP="004F1631">
    <w:pPr>
      <w:tabs>
        <w:tab w:val="left" w:pos="4410"/>
        <w:tab w:val="right" w:pos="9921"/>
      </w:tabs>
      <w:jc w:val="right"/>
      <w:rPr>
        <w:rFonts w:ascii="HelveticaNeue Light" w:hAnsi="HelveticaNeue Light" w:cs="Arial"/>
        <w:color w:val="000000"/>
        <w:sz w:val="16"/>
        <w:szCs w:val="16"/>
      </w:rPr>
    </w:pPr>
    <w:r w:rsidRPr="004D6393">
      <w:rPr>
        <w:rFonts w:ascii="HelveticaNeue Light" w:hAnsi="HelveticaNeue Light" w:cs="Arial"/>
        <w:color w:val="000000"/>
        <w:sz w:val="16"/>
        <w:szCs w:val="16"/>
      </w:rPr>
      <w:t>Rudarska cesta 6a, SI-3320 Velenje</w:t>
    </w:r>
  </w:p>
  <w:p w:rsidR="004F1631" w:rsidRPr="004D6393" w:rsidRDefault="004F1631" w:rsidP="004F1631">
    <w:pPr>
      <w:tabs>
        <w:tab w:val="left" w:pos="4410"/>
        <w:tab w:val="right" w:pos="9921"/>
      </w:tabs>
      <w:jc w:val="right"/>
      <w:rPr>
        <w:rFonts w:ascii="HelveticaNeue Light" w:hAnsi="HelveticaNeue Light" w:cs="Arial"/>
        <w:color w:val="000000"/>
        <w:sz w:val="16"/>
        <w:szCs w:val="16"/>
      </w:rPr>
    </w:pPr>
    <w:r w:rsidRPr="004D6393">
      <w:rPr>
        <w:rFonts w:ascii="HelveticaNeue Light" w:hAnsi="HelveticaNeue Light" w:cs="Arial"/>
        <w:color w:val="000000"/>
        <w:sz w:val="16"/>
        <w:szCs w:val="16"/>
      </w:rPr>
      <w:t>T: 03 898 82 10</w:t>
    </w:r>
  </w:p>
  <w:p w:rsidR="004F1631" w:rsidRPr="00A07156" w:rsidRDefault="004F1631" w:rsidP="004F1631">
    <w:pPr>
      <w:tabs>
        <w:tab w:val="left" w:pos="4410"/>
        <w:tab w:val="right" w:pos="9921"/>
      </w:tabs>
      <w:jc w:val="right"/>
      <w:rPr>
        <w:rFonts w:ascii="HelveticaNeue Light" w:hAnsi="HelveticaNeue Light"/>
        <w:sz w:val="16"/>
        <w:szCs w:val="16"/>
      </w:rPr>
    </w:pPr>
    <w:r w:rsidRPr="004D6393">
      <w:rPr>
        <w:rFonts w:ascii="HelveticaNeue Light" w:hAnsi="HelveticaNeue Light" w:cs="Arial"/>
        <w:color w:val="000000"/>
        <w:sz w:val="16"/>
        <w:szCs w:val="16"/>
      </w:rPr>
      <w:t>www.ess.gov.si</w:t>
    </w:r>
  </w:p>
  <w:p w:rsidR="006375C4" w:rsidRDefault="009C16D6" w:rsidP="003D4283">
    <w:pPr>
      <w:tabs>
        <w:tab w:val="center" w:pos="4536"/>
        <w:tab w:val="right" w:pos="9072"/>
      </w:tabs>
      <w:spacing w:line="280" w:lineRule="exact"/>
      <w:rPr>
        <w:rFonts w:ascii="Arial" w:hAnsi="Arial"/>
        <w:szCs w:val="24"/>
      </w:rPr>
    </w:pPr>
    <w:r>
      <w:ptab w:relativeTo="margin" w:alignment="right" w:leader="none"/>
    </w:r>
    <w:r>
      <w:ptab w:relativeTo="margin" w:alignment="right" w:leader="none"/>
    </w:r>
    <w:r>
      <w:ptab w:relativeTo="margin" w:alignment="right" w:leader="none"/>
    </w:r>
    <w:r w:rsidR="00866BA9">
      <w:rPr>
        <w:noProof/>
      </w:rPr>
      <w:drawing>
        <wp:anchor distT="0" distB="0" distL="114300" distR="114300" simplePos="0" relativeHeight="251660288" behindDoc="0" locked="0" layoutInCell="1" allowOverlap="1">
          <wp:simplePos x="0" y="0"/>
          <wp:positionH relativeFrom="margin">
            <wp:align>right</wp:align>
          </wp:positionH>
          <wp:positionV relativeFrom="topMargin">
            <wp:posOffset>288290</wp:posOffset>
          </wp:positionV>
          <wp:extent cx="1620000" cy="820800"/>
          <wp:effectExtent l="0" t="0" r="0" b="0"/>
          <wp:wrapSquare wrapText="bothSides"/>
          <wp:docPr id="62" name="Picture 62" descr="6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 descr="60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0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5C4" w:rsidRDefault="006375C4" w:rsidP="00866BA9">
    <w:pPr>
      <w:tabs>
        <w:tab w:val="center" w:pos="4536"/>
        <w:tab w:val="right" w:pos="9072"/>
      </w:tabs>
      <w:spacing w:line="280" w:lineRule="exact"/>
      <w:jc w:val="right"/>
      <w:rPr>
        <w:rFonts w:ascii="Arial" w:hAnsi="Arial"/>
        <w:szCs w:val="24"/>
      </w:rPr>
    </w:pPr>
  </w:p>
  <w:p w:rsidR="00866BA9" w:rsidRDefault="00866BA9" w:rsidP="00866BA9">
    <w:pPr>
      <w:tabs>
        <w:tab w:val="center" w:pos="4536"/>
        <w:tab w:val="right" w:pos="9072"/>
      </w:tabs>
      <w:spacing w:line="280" w:lineRule="exact"/>
      <w:jc w:val="right"/>
      <w:rPr>
        <w:rFonts w:ascii="Arial" w:hAnsi="Arial"/>
        <w:szCs w:val="24"/>
      </w:rPr>
    </w:pPr>
  </w:p>
  <w:p w:rsidR="00866BA9" w:rsidRDefault="009C16D6" w:rsidP="00866BA9">
    <w:pPr>
      <w:tabs>
        <w:tab w:val="center" w:pos="4536"/>
        <w:tab w:val="right" w:pos="9072"/>
      </w:tabs>
      <w:spacing w:line="280" w:lineRule="exact"/>
      <w:jc w:val="right"/>
      <w:rPr>
        <w:rFonts w:ascii="Arial" w:hAnsi="Arial"/>
        <w:szCs w:val="24"/>
      </w:rPr>
    </w:pPr>
    <w:r>
      <w:ptab w:relativeTo="margin" w:alignment="right"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E7585"/>
    <w:multiLevelType w:val="hybridMultilevel"/>
    <w:tmpl w:val="FCC0F4CC"/>
    <w:lvl w:ilvl="0" w:tplc="DB5C0472">
      <w:start w:val="1"/>
      <w:numFmt w:val="bullet"/>
      <w:lvlText w:val=""/>
      <w:lvlJc w:val="left"/>
      <w:pPr>
        <w:tabs>
          <w:tab w:val="num" w:pos="720"/>
        </w:tabs>
        <w:ind w:left="720" w:hanging="360"/>
      </w:pPr>
      <w:rPr>
        <w:rFonts w:ascii="Symbol" w:hAnsi="Symbol" w:hint="default"/>
      </w:rPr>
    </w:lvl>
    <w:lvl w:ilvl="1" w:tplc="C3702DC2" w:tentative="1">
      <w:start w:val="1"/>
      <w:numFmt w:val="bullet"/>
      <w:lvlText w:val="o"/>
      <w:lvlJc w:val="left"/>
      <w:pPr>
        <w:tabs>
          <w:tab w:val="num" w:pos="1440"/>
        </w:tabs>
        <w:ind w:left="1440" w:hanging="360"/>
      </w:pPr>
      <w:rPr>
        <w:rFonts w:ascii="Courier New" w:hAnsi="Courier New" w:cs="Courier New" w:hint="default"/>
      </w:rPr>
    </w:lvl>
    <w:lvl w:ilvl="2" w:tplc="AFB67322" w:tentative="1">
      <w:start w:val="1"/>
      <w:numFmt w:val="bullet"/>
      <w:lvlText w:val=""/>
      <w:lvlJc w:val="left"/>
      <w:pPr>
        <w:tabs>
          <w:tab w:val="num" w:pos="2160"/>
        </w:tabs>
        <w:ind w:left="2160" w:hanging="360"/>
      </w:pPr>
      <w:rPr>
        <w:rFonts w:ascii="Wingdings" w:hAnsi="Wingdings" w:hint="default"/>
      </w:rPr>
    </w:lvl>
    <w:lvl w:ilvl="3" w:tplc="81FAD04C" w:tentative="1">
      <w:start w:val="1"/>
      <w:numFmt w:val="bullet"/>
      <w:lvlText w:val=""/>
      <w:lvlJc w:val="left"/>
      <w:pPr>
        <w:tabs>
          <w:tab w:val="num" w:pos="2880"/>
        </w:tabs>
        <w:ind w:left="2880" w:hanging="360"/>
      </w:pPr>
      <w:rPr>
        <w:rFonts w:ascii="Symbol" w:hAnsi="Symbol" w:hint="default"/>
      </w:rPr>
    </w:lvl>
    <w:lvl w:ilvl="4" w:tplc="9190B1C6" w:tentative="1">
      <w:start w:val="1"/>
      <w:numFmt w:val="bullet"/>
      <w:lvlText w:val="o"/>
      <w:lvlJc w:val="left"/>
      <w:pPr>
        <w:tabs>
          <w:tab w:val="num" w:pos="3600"/>
        </w:tabs>
        <w:ind w:left="3600" w:hanging="360"/>
      </w:pPr>
      <w:rPr>
        <w:rFonts w:ascii="Courier New" w:hAnsi="Courier New" w:cs="Courier New" w:hint="default"/>
      </w:rPr>
    </w:lvl>
    <w:lvl w:ilvl="5" w:tplc="A394D8B2" w:tentative="1">
      <w:start w:val="1"/>
      <w:numFmt w:val="bullet"/>
      <w:lvlText w:val=""/>
      <w:lvlJc w:val="left"/>
      <w:pPr>
        <w:tabs>
          <w:tab w:val="num" w:pos="4320"/>
        </w:tabs>
        <w:ind w:left="4320" w:hanging="360"/>
      </w:pPr>
      <w:rPr>
        <w:rFonts w:ascii="Wingdings" w:hAnsi="Wingdings" w:hint="default"/>
      </w:rPr>
    </w:lvl>
    <w:lvl w:ilvl="6" w:tplc="C9E865DA" w:tentative="1">
      <w:start w:val="1"/>
      <w:numFmt w:val="bullet"/>
      <w:lvlText w:val=""/>
      <w:lvlJc w:val="left"/>
      <w:pPr>
        <w:tabs>
          <w:tab w:val="num" w:pos="5040"/>
        </w:tabs>
        <w:ind w:left="5040" w:hanging="360"/>
      </w:pPr>
      <w:rPr>
        <w:rFonts w:ascii="Symbol" w:hAnsi="Symbol" w:hint="default"/>
      </w:rPr>
    </w:lvl>
    <w:lvl w:ilvl="7" w:tplc="C5F494D2" w:tentative="1">
      <w:start w:val="1"/>
      <w:numFmt w:val="bullet"/>
      <w:lvlText w:val="o"/>
      <w:lvlJc w:val="left"/>
      <w:pPr>
        <w:tabs>
          <w:tab w:val="num" w:pos="5760"/>
        </w:tabs>
        <w:ind w:left="5760" w:hanging="360"/>
      </w:pPr>
      <w:rPr>
        <w:rFonts w:ascii="Courier New" w:hAnsi="Courier New" w:cs="Courier New" w:hint="default"/>
      </w:rPr>
    </w:lvl>
    <w:lvl w:ilvl="8" w:tplc="C57482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97013"/>
    <w:multiLevelType w:val="hybridMultilevel"/>
    <w:tmpl w:val="CBCA88FE"/>
    <w:lvl w:ilvl="0" w:tplc="E2428D3C">
      <w:start w:val="1"/>
      <w:numFmt w:val="bullet"/>
      <w:lvlText w:val=""/>
      <w:lvlJc w:val="left"/>
      <w:pPr>
        <w:tabs>
          <w:tab w:val="num" w:pos="360"/>
        </w:tabs>
        <w:ind w:left="360" w:hanging="360"/>
      </w:pPr>
      <w:rPr>
        <w:rFonts w:ascii="Symbol" w:hAnsi="Symbol" w:hint="default"/>
      </w:rPr>
    </w:lvl>
    <w:lvl w:ilvl="1" w:tplc="BD74A08E" w:tentative="1">
      <w:start w:val="1"/>
      <w:numFmt w:val="lowerLetter"/>
      <w:lvlText w:val="%2."/>
      <w:lvlJc w:val="left"/>
      <w:pPr>
        <w:tabs>
          <w:tab w:val="num" w:pos="-971"/>
        </w:tabs>
        <w:ind w:left="-971" w:hanging="360"/>
      </w:pPr>
    </w:lvl>
    <w:lvl w:ilvl="2" w:tplc="D5C2363E" w:tentative="1">
      <w:start w:val="1"/>
      <w:numFmt w:val="lowerRoman"/>
      <w:lvlText w:val="%3."/>
      <w:lvlJc w:val="right"/>
      <w:pPr>
        <w:tabs>
          <w:tab w:val="num" w:pos="-251"/>
        </w:tabs>
        <w:ind w:left="-251" w:hanging="180"/>
      </w:pPr>
    </w:lvl>
    <w:lvl w:ilvl="3" w:tplc="56A215A6" w:tentative="1">
      <w:start w:val="1"/>
      <w:numFmt w:val="decimal"/>
      <w:lvlText w:val="%4."/>
      <w:lvlJc w:val="left"/>
      <w:pPr>
        <w:tabs>
          <w:tab w:val="num" w:pos="469"/>
        </w:tabs>
        <w:ind w:left="469" w:hanging="360"/>
      </w:pPr>
    </w:lvl>
    <w:lvl w:ilvl="4" w:tplc="D7067FEC" w:tentative="1">
      <w:start w:val="1"/>
      <w:numFmt w:val="lowerLetter"/>
      <w:lvlText w:val="%5."/>
      <w:lvlJc w:val="left"/>
      <w:pPr>
        <w:tabs>
          <w:tab w:val="num" w:pos="1189"/>
        </w:tabs>
        <w:ind w:left="1189" w:hanging="360"/>
      </w:pPr>
    </w:lvl>
    <w:lvl w:ilvl="5" w:tplc="0D327FBA" w:tentative="1">
      <w:start w:val="1"/>
      <w:numFmt w:val="lowerRoman"/>
      <w:lvlText w:val="%6."/>
      <w:lvlJc w:val="right"/>
      <w:pPr>
        <w:tabs>
          <w:tab w:val="num" w:pos="1909"/>
        </w:tabs>
        <w:ind w:left="1909" w:hanging="180"/>
      </w:pPr>
    </w:lvl>
    <w:lvl w:ilvl="6" w:tplc="88DCDB9A" w:tentative="1">
      <w:start w:val="1"/>
      <w:numFmt w:val="decimal"/>
      <w:lvlText w:val="%7."/>
      <w:lvlJc w:val="left"/>
      <w:pPr>
        <w:tabs>
          <w:tab w:val="num" w:pos="2629"/>
        </w:tabs>
        <w:ind w:left="2629" w:hanging="360"/>
      </w:pPr>
    </w:lvl>
    <w:lvl w:ilvl="7" w:tplc="33B4C874" w:tentative="1">
      <w:start w:val="1"/>
      <w:numFmt w:val="lowerLetter"/>
      <w:lvlText w:val="%8."/>
      <w:lvlJc w:val="left"/>
      <w:pPr>
        <w:tabs>
          <w:tab w:val="num" w:pos="3349"/>
        </w:tabs>
        <w:ind w:left="3349" w:hanging="360"/>
      </w:pPr>
    </w:lvl>
    <w:lvl w:ilvl="8" w:tplc="A0DA6AE0" w:tentative="1">
      <w:start w:val="1"/>
      <w:numFmt w:val="lowerRoman"/>
      <w:lvlText w:val="%9."/>
      <w:lvlJc w:val="right"/>
      <w:pPr>
        <w:tabs>
          <w:tab w:val="num" w:pos="4069"/>
        </w:tabs>
        <w:ind w:left="4069" w:hanging="180"/>
      </w:pPr>
    </w:lvl>
  </w:abstractNum>
  <w:abstractNum w:abstractNumId="3" w15:restartNumberingAfterBreak="0">
    <w:nsid w:val="08FD7AD1"/>
    <w:multiLevelType w:val="hybridMultilevel"/>
    <w:tmpl w:val="F9DE43BE"/>
    <w:lvl w:ilvl="0" w:tplc="B6C8C14E">
      <w:start w:val="1"/>
      <w:numFmt w:val="bullet"/>
      <w:lvlText w:val=""/>
      <w:lvlJc w:val="left"/>
      <w:pPr>
        <w:ind w:left="720" w:hanging="360"/>
      </w:pPr>
      <w:rPr>
        <w:rFonts w:ascii="Symbol" w:hAnsi="Symbol" w:hint="default"/>
      </w:rPr>
    </w:lvl>
    <w:lvl w:ilvl="1" w:tplc="5434B6B0" w:tentative="1">
      <w:start w:val="1"/>
      <w:numFmt w:val="bullet"/>
      <w:lvlText w:val="o"/>
      <w:lvlJc w:val="left"/>
      <w:pPr>
        <w:ind w:left="1440" w:hanging="360"/>
      </w:pPr>
      <w:rPr>
        <w:rFonts w:ascii="Courier New" w:hAnsi="Courier New" w:cs="Courier New" w:hint="default"/>
      </w:rPr>
    </w:lvl>
    <w:lvl w:ilvl="2" w:tplc="03148818" w:tentative="1">
      <w:start w:val="1"/>
      <w:numFmt w:val="bullet"/>
      <w:lvlText w:val=""/>
      <w:lvlJc w:val="left"/>
      <w:pPr>
        <w:ind w:left="2160" w:hanging="360"/>
      </w:pPr>
      <w:rPr>
        <w:rFonts w:ascii="Wingdings" w:hAnsi="Wingdings" w:hint="default"/>
      </w:rPr>
    </w:lvl>
    <w:lvl w:ilvl="3" w:tplc="83806748" w:tentative="1">
      <w:start w:val="1"/>
      <w:numFmt w:val="bullet"/>
      <w:lvlText w:val=""/>
      <w:lvlJc w:val="left"/>
      <w:pPr>
        <w:ind w:left="2880" w:hanging="360"/>
      </w:pPr>
      <w:rPr>
        <w:rFonts w:ascii="Symbol" w:hAnsi="Symbol" w:hint="default"/>
      </w:rPr>
    </w:lvl>
    <w:lvl w:ilvl="4" w:tplc="B562EDCE" w:tentative="1">
      <w:start w:val="1"/>
      <w:numFmt w:val="bullet"/>
      <w:lvlText w:val="o"/>
      <w:lvlJc w:val="left"/>
      <w:pPr>
        <w:ind w:left="3600" w:hanging="360"/>
      </w:pPr>
      <w:rPr>
        <w:rFonts w:ascii="Courier New" w:hAnsi="Courier New" w:cs="Courier New" w:hint="default"/>
      </w:rPr>
    </w:lvl>
    <w:lvl w:ilvl="5" w:tplc="8F58B9FA" w:tentative="1">
      <w:start w:val="1"/>
      <w:numFmt w:val="bullet"/>
      <w:lvlText w:val=""/>
      <w:lvlJc w:val="left"/>
      <w:pPr>
        <w:ind w:left="4320" w:hanging="360"/>
      </w:pPr>
      <w:rPr>
        <w:rFonts w:ascii="Wingdings" w:hAnsi="Wingdings" w:hint="default"/>
      </w:rPr>
    </w:lvl>
    <w:lvl w:ilvl="6" w:tplc="2C9CB448" w:tentative="1">
      <w:start w:val="1"/>
      <w:numFmt w:val="bullet"/>
      <w:lvlText w:val=""/>
      <w:lvlJc w:val="left"/>
      <w:pPr>
        <w:ind w:left="5040" w:hanging="360"/>
      </w:pPr>
      <w:rPr>
        <w:rFonts w:ascii="Symbol" w:hAnsi="Symbol" w:hint="default"/>
      </w:rPr>
    </w:lvl>
    <w:lvl w:ilvl="7" w:tplc="9B6620E4" w:tentative="1">
      <w:start w:val="1"/>
      <w:numFmt w:val="bullet"/>
      <w:lvlText w:val="o"/>
      <w:lvlJc w:val="left"/>
      <w:pPr>
        <w:ind w:left="5760" w:hanging="360"/>
      </w:pPr>
      <w:rPr>
        <w:rFonts w:ascii="Courier New" w:hAnsi="Courier New" w:cs="Courier New" w:hint="default"/>
      </w:rPr>
    </w:lvl>
    <w:lvl w:ilvl="8" w:tplc="3E6E9344" w:tentative="1">
      <w:start w:val="1"/>
      <w:numFmt w:val="bullet"/>
      <w:lvlText w:val=""/>
      <w:lvlJc w:val="left"/>
      <w:pPr>
        <w:ind w:left="6480" w:hanging="360"/>
      </w:pPr>
      <w:rPr>
        <w:rFonts w:ascii="Wingdings" w:hAnsi="Wingdings" w:hint="default"/>
      </w:rPr>
    </w:lvl>
  </w:abstractNum>
  <w:abstractNum w:abstractNumId="4" w15:restartNumberingAfterBreak="0">
    <w:nsid w:val="2AB811D5"/>
    <w:multiLevelType w:val="hybridMultilevel"/>
    <w:tmpl w:val="BA8045EC"/>
    <w:lvl w:ilvl="0" w:tplc="95A8DAA8">
      <w:start w:val="1"/>
      <w:numFmt w:val="bullet"/>
      <w:lvlText w:val=""/>
      <w:lvlJc w:val="left"/>
      <w:pPr>
        <w:ind w:left="720" w:hanging="360"/>
      </w:pPr>
      <w:rPr>
        <w:rFonts w:ascii="Symbol" w:hAnsi="Symbol" w:hint="default"/>
      </w:rPr>
    </w:lvl>
    <w:lvl w:ilvl="1" w:tplc="152CAF18" w:tentative="1">
      <w:start w:val="1"/>
      <w:numFmt w:val="bullet"/>
      <w:lvlText w:val="o"/>
      <w:lvlJc w:val="left"/>
      <w:pPr>
        <w:ind w:left="1440" w:hanging="360"/>
      </w:pPr>
      <w:rPr>
        <w:rFonts w:ascii="Courier New" w:hAnsi="Courier New" w:cs="Courier New" w:hint="default"/>
      </w:rPr>
    </w:lvl>
    <w:lvl w:ilvl="2" w:tplc="AB902C7C" w:tentative="1">
      <w:start w:val="1"/>
      <w:numFmt w:val="bullet"/>
      <w:lvlText w:val=""/>
      <w:lvlJc w:val="left"/>
      <w:pPr>
        <w:ind w:left="2160" w:hanging="360"/>
      </w:pPr>
      <w:rPr>
        <w:rFonts w:ascii="Wingdings" w:hAnsi="Wingdings" w:hint="default"/>
      </w:rPr>
    </w:lvl>
    <w:lvl w:ilvl="3" w:tplc="1868C63E" w:tentative="1">
      <w:start w:val="1"/>
      <w:numFmt w:val="bullet"/>
      <w:lvlText w:val=""/>
      <w:lvlJc w:val="left"/>
      <w:pPr>
        <w:ind w:left="2880" w:hanging="360"/>
      </w:pPr>
      <w:rPr>
        <w:rFonts w:ascii="Symbol" w:hAnsi="Symbol" w:hint="default"/>
      </w:rPr>
    </w:lvl>
    <w:lvl w:ilvl="4" w:tplc="DB62C62C" w:tentative="1">
      <w:start w:val="1"/>
      <w:numFmt w:val="bullet"/>
      <w:lvlText w:val="o"/>
      <w:lvlJc w:val="left"/>
      <w:pPr>
        <w:ind w:left="3600" w:hanging="360"/>
      </w:pPr>
      <w:rPr>
        <w:rFonts w:ascii="Courier New" w:hAnsi="Courier New" w:cs="Courier New" w:hint="default"/>
      </w:rPr>
    </w:lvl>
    <w:lvl w:ilvl="5" w:tplc="21AE8B3E" w:tentative="1">
      <w:start w:val="1"/>
      <w:numFmt w:val="bullet"/>
      <w:lvlText w:val=""/>
      <w:lvlJc w:val="left"/>
      <w:pPr>
        <w:ind w:left="4320" w:hanging="360"/>
      </w:pPr>
      <w:rPr>
        <w:rFonts w:ascii="Wingdings" w:hAnsi="Wingdings" w:hint="default"/>
      </w:rPr>
    </w:lvl>
    <w:lvl w:ilvl="6" w:tplc="49F82712" w:tentative="1">
      <w:start w:val="1"/>
      <w:numFmt w:val="bullet"/>
      <w:lvlText w:val=""/>
      <w:lvlJc w:val="left"/>
      <w:pPr>
        <w:ind w:left="5040" w:hanging="360"/>
      </w:pPr>
      <w:rPr>
        <w:rFonts w:ascii="Symbol" w:hAnsi="Symbol" w:hint="default"/>
      </w:rPr>
    </w:lvl>
    <w:lvl w:ilvl="7" w:tplc="64EA0026" w:tentative="1">
      <w:start w:val="1"/>
      <w:numFmt w:val="bullet"/>
      <w:lvlText w:val="o"/>
      <w:lvlJc w:val="left"/>
      <w:pPr>
        <w:ind w:left="5760" w:hanging="360"/>
      </w:pPr>
      <w:rPr>
        <w:rFonts w:ascii="Courier New" w:hAnsi="Courier New" w:cs="Courier New" w:hint="default"/>
      </w:rPr>
    </w:lvl>
    <w:lvl w:ilvl="8" w:tplc="EC8E8CFC" w:tentative="1">
      <w:start w:val="1"/>
      <w:numFmt w:val="bullet"/>
      <w:lvlText w:val=""/>
      <w:lvlJc w:val="left"/>
      <w:pPr>
        <w:ind w:left="6480" w:hanging="360"/>
      </w:pPr>
      <w:rPr>
        <w:rFonts w:ascii="Wingdings" w:hAnsi="Wingdings" w:hint="default"/>
      </w:rPr>
    </w:lvl>
  </w:abstractNum>
  <w:abstractNum w:abstractNumId="5" w15:restartNumberingAfterBreak="0">
    <w:nsid w:val="2C6144C6"/>
    <w:multiLevelType w:val="hybridMultilevel"/>
    <w:tmpl w:val="88A2585C"/>
    <w:lvl w:ilvl="0" w:tplc="DEF86E66">
      <w:start w:val="1"/>
      <w:numFmt w:val="upperLetter"/>
      <w:lvlText w:val="%1)"/>
      <w:lvlJc w:val="left"/>
      <w:pPr>
        <w:ind w:left="720" w:hanging="360"/>
      </w:pPr>
      <w:rPr>
        <w:rFonts w:hint="default"/>
      </w:rPr>
    </w:lvl>
    <w:lvl w:ilvl="1" w:tplc="B9D472B6" w:tentative="1">
      <w:start w:val="1"/>
      <w:numFmt w:val="lowerLetter"/>
      <w:lvlText w:val="%2."/>
      <w:lvlJc w:val="left"/>
      <w:pPr>
        <w:ind w:left="1440" w:hanging="360"/>
      </w:pPr>
    </w:lvl>
    <w:lvl w:ilvl="2" w:tplc="15780F5E" w:tentative="1">
      <w:start w:val="1"/>
      <w:numFmt w:val="lowerRoman"/>
      <w:lvlText w:val="%3."/>
      <w:lvlJc w:val="right"/>
      <w:pPr>
        <w:ind w:left="2160" w:hanging="180"/>
      </w:pPr>
    </w:lvl>
    <w:lvl w:ilvl="3" w:tplc="CCEC2AA0" w:tentative="1">
      <w:start w:val="1"/>
      <w:numFmt w:val="decimal"/>
      <w:lvlText w:val="%4."/>
      <w:lvlJc w:val="left"/>
      <w:pPr>
        <w:ind w:left="2880" w:hanging="360"/>
      </w:pPr>
    </w:lvl>
    <w:lvl w:ilvl="4" w:tplc="B41C08AE" w:tentative="1">
      <w:start w:val="1"/>
      <w:numFmt w:val="lowerLetter"/>
      <w:lvlText w:val="%5."/>
      <w:lvlJc w:val="left"/>
      <w:pPr>
        <w:ind w:left="3600" w:hanging="360"/>
      </w:pPr>
    </w:lvl>
    <w:lvl w:ilvl="5" w:tplc="3F8A0276" w:tentative="1">
      <w:start w:val="1"/>
      <w:numFmt w:val="lowerRoman"/>
      <w:lvlText w:val="%6."/>
      <w:lvlJc w:val="right"/>
      <w:pPr>
        <w:ind w:left="4320" w:hanging="180"/>
      </w:pPr>
    </w:lvl>
    <w:lvl w:ilvl="6" w:tplc="B19C342C" w:tentative="1">
      <w:start w:val="1"/>
      <w:numFmt w:val="decimal"/>
      <w:lvlText w:val="%7."/>
      <w:lvlJc w:val="left"/>
      <w:pPr>
        <w:ind w:left="5040" w:hanging="360"/>
      </w:pPr>
    </w:lvl>
    <w:lvl w:ilvl="7" w:tplc="CB5AD16A" w:tentative="1">
      <w:start w:val="1"/>
      <w:numFmt w:val="lowerLetter"/>
      <w:lvlText w:val="%8."/>
      <w:lvlJc w:val="left"/>
      <w:pPr>
        <w:ind w:left="5760" w:hanging="360"/>
      </w:pPr>
    </w:lvl>
    <w:lvl w:ilvl="8" w:tplc="4FDE795C" w:tentative="1">
      <w:start w:val="1"/>
      <w:numFmt w:val="lowerRoman"/>
      <w:lvlText w:val="%9."/>
      <w:lvlJc w:val="right"/>
      <w:pPr>
        <w:ind w:left="6480" w:hanging="180"/>
      </w:pPr>
    </w:lvl>
  </w:abstractNum>
  <w:abstractNum w:abstractNumId="6" w15:restartNumberingAfterBreak="0">
    <w:nsid w:val="2F953422"/>
    <w:multiLevelType w:val="hybridMultilevel"/>
    <w:tmpl w:val="5888DDD4"/>
    <w:lvl w:ilvl="0" w:tplc="7EE0E850">
      <w:numFmt w:val="bullet"/>
      <w:lvlText w:val="-"/>
      <w:lvlJc w:val="left"/>
      <w:pPr>
        <w:ind w:left="360" w:hanging="360"/>
      </w:pPr>
      <w:rPr>
        <w:rFonts w:ascii="Arial" w:eastAsia="Times New Roman" w:hAnsi="Arial" w:cs="Arial" w:hint="default"/>
      </w:rPr>
    </w:lvl>
    <w:lvl w:ilvl="1" w:tplc="021896A0" w:tentative="1">
      <w:start w:val="1"/>
      <w:numFmt w:val="bullet"/>
      <w:lvlText w:val="o"/>
      <w:lvlJc w:val="left"/>
      <w:pPr>
        <w:ind w:left="1080" w:hanging="360"/>
      </w:pPr>
      <w:rPr>
        <w:rFonts w:ascii="Courier New" w:hAnsi="Courier New" w:cs="Courier New" w:hint="default"/>
      </w:rPr>
    </w:lvl>
    <w:lvl w:ilvl="2" w:tplc="FBDE1F52" w:tentative="1">
      <w:start w:val="1"/>
      <w:numFmt w:val="bullet"/>
      <w:lvlText w:val=""/>
      <w:lvlJc w:val="left"/>
      <w:pPr>
        <w:ind w:left="1800" w:hanging="360"/>
      </w:pPr>
      <w:rPr>
        <w:rFonts w:ascii="Wingdings" w:hAnsi="Wingdings" w:hint="default"/>
      </w:rPr>
    </w:lvl>
    <w:lvl w:ilvl="3" w:tplc="D1F4F87A" w:tentative="1">
      <w:start w:val="1"/>
      <w:numFmt w:val="bullet"/>
      <w:lvlText w:val=""/>
      <w:lvlJc w:val="left"/>
      <w:pPr>
        <w:ind w:left="2520" w:hanging="360"/>
      </w:pPr>
      <w:rPr>
        <w:rFonts w:ascii="Symbol" w:hAnsi="Symbol" w:hint="default"/>
      </w:rPr>
    </w:lvl>
    <w:lvl w:ilvl="4" w:tplc="FDCC2C62" w:tentative="1">
      <w:start w:val="1"/>
      <w:numFmt w:val="bullet"/>
      <w:lvlText w:val="o"/>
      <w:lvlJc w:val="left"/>
      <w:pPr>
        <w:ind w:left="3240" w:hanging="360"/>
      </w:pPr>
      <w:rPr>
        <w:rFonts w:ascii="Courier New" w:hAnsi="Courier New" w:cs="Courier New" w:hint="default"/>
      </w:rPr>
    </w:lvl>
    <w:lvl w:ilvl="5" w:tplc="F2C05420" w:tentative="1">
      <w:start w:val="1"/>
      <w:numFmt w:val="bullet"/>
      <w:lvlText w:val=""/>
      <w:lvlJc w:val="left"/>
      <w:pPr>
        <w:ind w:left="3960" w:hanging="360"/>
      </w:pPr>
      <w:rPr>
        <w:rFonts w:ascii="Wingdings" w:hAnsi="Wingdings" w:hint="default"/>
      </w:rPr>
    </w:lvl>
    <w:lvl w:ilvl="6" w:tplc="C00E6F38" w:tentative="1">
      <w:start w:val="1"/>
      <w:numFmt w:val="bullet"/>
      <w:lvlText w:val=""/>
      <w:lvlJc w:val="left"/>
      <w:pPr>
        <w:ind w:left="4680" w:hanging="360"/>
      </w:pPr>
      <w:rPr>
        <w:rFonts w:ascii="Symbol" w:hAnsi="Symbol" w:hint="default"/>
      </w:rPr>
    </w:lvl>
    <w:lvl w:ilvl="7" w:tplc="20F6E4E8" w:tentative="1">
      <w:start w:val="1"/>
      <w:numFmt w:val="bullet"/>
      <w:lvlText w:val="o"/>
      <w:lvlJc w:val="left"/>
      <w:pPr>
        <w:ind w:left="5400" w:hanging="360"/>
      </w:pPr>
      <w:rPr>
        <w:rFonts w:ascii="Courier New" w:hAnsi="Courier New" w:cs="Courier New" w:hint="default"/>
      </w:rPr>
    </w:lvl>
    <w:lvl w:ilvl="8" w:tplc="445605D0" w:tentative="1">
      <w:start w:val="1"/>
      <w:numFmt w:val="bullet"/>
      <w:lvlText w:val=""/>
      <w:lvlJc w:val="left"/>
      <w:pPr>
        <w:ind w:left="6120" w:hanging="360"/>
      </w:pPr>
      <w:rPr>
        <w:rFonts w:ascii="Wingdings" w:hAnsi="Wingdings" w:hint="default"/>
      </w:rPr>
    </w:lvl>
  </w:abstractNum>
  <w:abstractNum w:abstractNumId="7" w15:restartNumberingAfterBreak="0">
    <w:nsid w:val="323018A2"/>
    <w:multiLevelType w:val="hybridMultilevel"/>
    <w:tmpl w:val="67CA0E40"/>
    <w:lvl w:ilvl="0" w:tplc="F3BC149C">
      <w:start w:val="1"/>
      <w:numFmt w:val="bullet"/>
      <w:lvlText w:val=""/>
      <w:lvlJc w:val="left"/>
      <w:pPr>
        <w:tabs>
          <w:tab w:val="num" w:pos="360"/>
        </w:tabs>
        <w:ind w:left="360" w:hanging="360"/>
      </w:pPr>
      <w:rPr>
        <w:rFonts w:ascii="Symbol" w:hAnsi="Symbol" w:hint="default"/>
        <w:color w:val="000080"/>
      </w:rPr>
    </w:lvl>
    <w:lvl w:ilvl="1" w:tplc="2C66CD1E" w:tentative="1">
      <w:start w:val="1"/>
      <w:numFmt w:val="bullet"/>
      <w:lvlText w:val="o"/>
      <w:lvlJc w:val="left"/>
      <w:pPr>
        <w:tabs>
          <w:tab w:val="num" w:pos="1080"/>
        </w:tabs>
        <w:ind w:left="1080" w:hanging="360"/>
      </w:pPr>
      <w:rPr>
        <w:rFonts w:ascii="Courier New" w:hAnsi="Courier New" w:cs="Courier New" w:hint="default"/>
      </w:rPr>
    </w:lvl>
    <w:lvl w:ilvl="2" w:tplc="A670A210" w:tentative="1">
      <w:start w:val="1"/>
      <w:numFmt w:val="bullet"/>
      <w:lvlText w:val=""/>
      <w:lvlJc w:val="left"/>
      <w:pPr>
        <w:tabs>
          <w:tab w:val="num" w:pos="1800"/>
        </w:tabs>
        <w:ind w:left="1800" w:hanging="360"/>
      </w:pPr>
      <w:rPr>
        <w:rFonts w:ascii="Wingdings" w:hAnsi="Wingdings" w:hint="default"/>
      </w:rPr>
    </w:lvl>
    <w:lvl w:ilvl="3" w:tplc="E90AB3A8" w:tentative="1">
      <w:start w:val="1"/>
      <w:numFmt w:val="bullet"/>
      <w:lvlText w:val=""/>
      <w:lvlJc w:val="left"/>
      <w:pPr>
        <w:tabs>
          <w:tab w:val="num" w:pos="2520"/>
        </w:tabs>
        <w:ind w:left="2520" w:hanging="360"/>
      </w:pPr>
      <w:rPr>
        <w:rFonts w:ascii="Symbol" w:hAnsi="Symbol" w:hint="default"/>
      </w:rPr>
    </w:lvl>
    <w:lvl w:ilvl="4" w:tplc="AAFE5524" w:tentative="1">
      <w:start w:val="1"/>
      <w:numFmt w:val="bullet"/>
      <w:lvlText w:val="o"/>
      <w:lvlJc w:val="left"/>
      <w:pPr>
        <w:tabs>
          <w:tab w:val="num" w:pos="3240"/>
        </w:tabs>
        <w:ind w:left="3240" w:hanging="360"/>
      </w:pPr>
      <w:rPr>
        <w:rFonts w:ascii="Courier New" w:hAnsi="Courier New" w:cs="Courier New" w:hint="default"/>
      </w:rPr>
    </w:lvl>
    <w:lvl w:ilvl="5" w:tplc="AFCA7D7A" w:tentative="1">
      <w:start w:val="1"/>
      <w:numFmt w:val="bullet"/>
      <w:lvlText w:val=""/>
      <w:lvlJc w:val="left"/>
      <w:pPr>
        <w:tabs>
          <w:tab w:val="num" w:pos="3960"/>
        </w:tabs>
        <w:ind w:left="3960" w:hanging="360"/>
      </w:pPr>
      <w:rPr>
        <w:rFonts w:ascii="Wingdings" w:hAnsi="Wingdings" w:hint="default"/>
      </w:rPr>
    </w:lvl>
    <w:lvl w:ilvl="6" w:tplc="2F9AB528" w:tentative="1">
      <w:start w:val="1"/>
      <w:numFmt w:val="bullet"/>
      <w:lvlText w:val=""/>
      <w:lvlJc w:val="left"/>
      <w:pPr>
        <w:tabs>
          <w:tab w:val="num" w:pos="4680"/>
        </w:tabs>
        <w:ind w:left="4680" w:hanging="360"/>
      </w:pPr>
      <w:rPr>
        <w:rFonts w:ascii="Symbol" w:hAnsi="Symbol" w:hint="default"/>
      </w:rPr>
    </w:lvl>
    <w:lvl w:ilvl="7" w:tplc="74FA2528" w:tentative="1">
      <w:start w:val="1"/>
      <w:numFmt w:val="bullet"/>
      <w:lvlText w:val="o"/>
      <w:lvlJc w:val="left"/>
      <w:pPr>
        <w:tabs>
          <w:tab w:val="num" w:pos="5400"/>
        </w:tabs>
        <w:ind w:left="5400" w:hanging="360"/>
      </w:pPr>
      <w:rPr>
        <w:rFonts w:ascii="Courier New" w:hAnsi="Courier New" w:cs="Courier New" w:hint="default"/>
      </w:rPr>
    </w:lvl>
    <w:lvl w:ilvl="8" w:tplc="B85E8E7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956541"/>
    <w:multiLevelType w:val="singleLevel"/>
    <w:tmpl w:val="53A2CEF8"/>
    <w:lvl w:ilvl="0">
      <w:numFmt w:val="bullet"/>
      <w:lvlText w:val=""/>
      <w:lvlJc w:val="left"/>
      <w:pPr>
        <w:tabs>
          <w:tab w:val="num" w:pos="700"/>
        </w:tabs>
        <w:ind w:left="397" w:hanging="57"/>
      </w:pPr>
      <w:rPr>
        <w:rFonts w:ascii="Symbol" w:hAnsi="Symbol" w:hint="default"/>
        <w:b/>
        <w:i w:val="0"/>
        <w:sz w:val="24"/>
      </w:rPr>
    </w:lvl>
  </w:abstractNum>
  <w:abstractNum w:abstractNumId="9" w15:restartNumberingAfterBreak="0">
    <w:nsid w:val="3C5435A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F63C47"/>
    <w:multiLevelType w:val="singleLevel"/>
    <w:tmpl w:val="53A2CEF8"/>
    <w:lvl w:ilvl="0">
      <w:numFmt w:val="bullet"/>
      <w:lvlText w:val=""/>
      <w:lvlJc w:val="left"/>
      <w:pPr>
        <w:tabs>
          <w:tab w:val="num" w:pos="700"/>
        </w:tabs>
        <w:ind w:left="397" w:hanging="57"/>
      </w:pPr>
      <w:rPr>
        <w:rFonts w:ascii="Symbol" w:hAnsi="Symbol" w:hint="default"/>
        <w:b/>
        <w:i w:val="0"/>
        <w:sz w:val="24"/>
      </w:rPr>
    </w:lvl>
  </w:abstractNum>
  <w:abstractNum w:abstractNumId="11" w15:restartNumberingAfterBreak="0">
    <w:nsid w:val="4D270E9C"/>
    <w:multiLevelType w:val="hybridMultilevel"/>
    <w:tmpl w:val="6C74FF06"/>
    <w:lvl w:ilvl="0" w:tplc="8E9EEC40">
      <w:start w:val="1"/>
      <w:numFmt w:val="bullet"/>
      <w:lvlText w:val=""/>
      <w:lvlJc w:val="left"/>
      <w:pPr>
        <w:tabs>
          <w:tab w:val="num" w:pos="360"/>
        </w:tabs>
        <w:ind w:left="360" w:hanging="360"/>
      </w:pPr>
      <w:rPr>
        <w:rFonts w:ascii="Symbol" w:hAnsi="Symbol" w:hint="default"/>
      </w:rPr>
    </w:lvl>
    <w:lvl w:ilvl="1" w:tplc="1238406C" w:tentative="1">
      <w:start w:val="1"/>
      <w:numFmt w:val="lowerLetter"/>
      <w:lvlText w:val="%2."/>
      <w:lvlJc w:val="left"/>
      <w:pPr>
        <w:tabs>
          <w:tab w:val="num" w:pos="-971"/>
        </w:tabs>
        <w:ind w:left="-971" w:hanging="360"/>
      </w:pPr>
    </w:lvl>
    <w:lvl w:ilvl="2" w:tplc="FD4876D0" w:tentative="1">
      <w:start w:val="1"/>
      <w:numFmt w:val="lowerRoman"/>
      <w:lvlText w:val="%3."/>
      <w:lvlJc w:val="right"/>
      <w:pPr>
        <w:tabs>
          <w:tab w:val="num" w:pos="-251"/>
        </w:tabs>
        <w:ind w:left="-251" w:hanging="180"/>
      </w:pPr>
    </w:lvl>
    <w:lvl w:ilvl="3" w:tplc="67E08AA6" w:tentative="1">
      <w:start w:val="1"/>
      <w:numFmt w:val="decimal"/>
      <w:lvlText w:val="%4."/>
      <w:lvlJc w:val="left"/>
      <w:pPr>
        <w:tabs>
          <w:tab w:val="num" w:pos="469"/>
        </w:tabs>
        <w:ind w:left="469" w:hanging="360"/>
      </w:pPr>
    </w:lvl>
    <w:lvl w:ilvl="4" w:tplc="930A5F28" w:tentative="1">
      <w:start w:val="1"/>
      <w:numFmt w:val="lowerLetter"/>
      <w:lvlText w:val="%5."/>
      <w:lvlJc w:val="left"/>
      <w:pPr>
        <w:tabs>
          <w:tab w:val="num" w:pos="1189"/>
        </w:tabs>
        <w:ind w:left="1189" w:hanging="360"/>
      </w:pPr>
    </w:lvl>
    <w:lvl w:ilvl="5" w:tplc="F89ACAB0" w:tentative="1">
      <w:start w:val="1"/>
      <w:numFmt w:val="lowerRoman"/>
      <w:lvlText w:val="%6."/>
      <w:lvlJc w:val="right"/>
      <w:pPr>
        <w:tabs>
          <w:tab w:val="num" w:pos="1909"/>
        </w:tabs>
        <w:ind w:left="1909" w:hanging="180"/>
      </w:pPr>
    </w:lvl>
    <w:lvl w:ilvl="6" w:tplc="753876C6" w:tentative="1">
      <w:start w:val="1"/>
      <w:numFmt w:val="decimal"/>
      <w:lvlText w:val="%7."/>
      <w:lvlJc w:val="left"/>
      <w:pPr>
        <w:tabs>
          <w:tab w:val="num" w:pos="2629"/>
        </w:tabs>
        <w:ind w:left="2629" w:hanging="360"/>
      </w:pPr>
    </w:lvl>
    <w:lvl w:ilvl="7" w:tplc="2E26BAB4" w:tentative="1">
      <w:start w:val="1"/>
      <w:numFmt w:val="lowerLetter"/>
      <w:lvlText w:val="%8."/>
      <w:lvlJc w:val="left"/>
      <w:pPr>
        <w:tabs>
          <w:tab w:val="num" w:pos="3349"/>
        </w:tabs>
        <w:ind w:left="3349" w:hanging="360"/>
      </w:pPr>
    </w:lvl>
    <w:lvl w:ilvl="8" w:tplc="2612C67C" w:tentative="1">
      <w:start w:val="1"/>
      <w:numFmt w:val="lowerRoman"/>
      <w:lvlText w:val="%9."/>
      <w:lvlJc w:val="right"/>
      <w:pPr>
        <w:tabs>
          <w:tab w:val="num" w:pos="4069"/>
        </w:tabs>
        <w:ind w:left="4069" w:hanging="180"/>
      </w:pPr>
    </w:lvl>
  </w:abstractNum>
  <w:abstractNum w:abstractNumId="12" w15:restartNumberingAfterBreak="0">
    <w:nsid w:val="4DD074B7"/>
    <w:multiLevelType w:val="hybridMultilevel"/>
    <w:tmpl w:val="2820BAB2"/>
    <w:lvl w:ilvl="0" w:tplc="2F8A437C">
      <w:start w:val="1"/>
      <w:numFmt w:val="bullet"/>
      <w:lvlText w:val=""/>
      <w:lvlJc w:val="left"/>
      <w:pPr>
        <w:tabs>
          <w:tab w:val="num" w:pos="360"/>
        </w:tabs>
        <w:ind w:left="360" w:hanging="360"/>
      </w:pPr>
      <w:rPr>
        <w:rFonts w:ascii="Symbol" w:hAnsi="Symbol" w:hint="default"/>
      </w:rPr>
    </w:lvl>
    <w:lvl w:ilvl="1" w:tplc="74347F56" w:tentative="1">
      <w:start w:val="1"/>
      <w:numFmt w:val="lowerLetter"/>
      <w:lvlText w:val="%2."/>
      <w:lvlJc w:val="left"/>
      <w:pPr>
        <w:tabs>
          <w:tab w:val="num" w:pos="1080"/>
        </w:tabs>
        <w:ind w:left="1080" w:hanging="360"/>
      </w:pPr>
    </w:lvl>
    <w:lvl w:ilvl="2" w:tplc="722C7A9A" w:tentative="1">
      <w:start w:val="1"/>
      <w:numFmt w:val="lowerRoman"/>
      <w:lvlText w:val="%3."/>
      <w:lvlJc w:val="right"/>
      <w:pPr>
        <w:tabs>
          <w:tab w:val="num" w:pos="1800"/>
        </w:tabs>
        <w:ind w:left="1800" w:hanging="180"/>
      </w:pPr>
    </w:lvl>
    <w:lvl w:ilvl="3" w:tplc="E96EC062" w:tentative="1">
      <w:start w:val="1"/>
      <w:numFmt w:val="decimal"/>
      <w:lvlText w:val="%4."/>
      <w:lvlJc w:val="left"/>
      <w:pPr>
        <w:tabs>
          <w:tab w:val="num" w:pos="2520"/>
        </w:tabs>
        <w:ind w:left="2520" w:hanging="360"/>
      </w:pPr>
    </w:lvl>
    <w:lvl w:ilvl="4" w:tplc="F32EB65A" w:tentative="1">
      <w:start w:val="1"/>
      <w:numFmt w:val="lowerLetter"/>
      <w:lvlText w:val="%5."/>
      <w:lvlJc w:val="left"/>
      <w:pPr>
        <w:tabs>
          <w:tab w:val="num" w:pos="3240"/>
        </w:tabs>
        <w:ind w:left="3240" w:hanging="360"/>
      </w:pPr>
    </w:lvl>
    <w:lvl w:ilvl="5" w:tplc="450EB6B4" w:tentative="1">
      <w:start w:val="1"/>
      <w:numFmt w:val="lowerRoman"/>
      <w:lvlText w:val="%6."/>
      <w:lvlJc w:val="right"/>
      <w:pPr>
        <w:tabs>
          <w:tab w:val="num" w:pos="3960"/>
        </w:tabs>
        <w:ind w:left="3960" w:hanging="180"/>
      </w:pPr>
    </w:lvl>
    <w:lvl w:ilvl="6" w:tplc="A432C42C" w:tentative="1">
      <w:start w:val="1"/>
      <w:numFmt w:val="decimal"/>
      <w:lvlText w:val="%7."/>
      <w:lvlJc w:val="left"/>
      <w:pPr>
        <w:tabs>
          <w:tab w:val="num" w:pos="4680"/>
        </w:tabs>
        <w:ind w:left="4680" w:hanging="360"/>
      </w:pPr>
    </w:lvl>
    <w:lvl w:ilvl="7" w:tplc="73948304" w:tentative="1">
      <w:start w:val="1"/>
      <w:numFmt w:val="lowerLetter"/>
      <w:lvlText w:val="%8."/>
      <w:lvlJc w:val="left"/>
      <w:pPr>
        <w:tabs>
          <w:tab w:val="num" w:pos="5400"/>
        </w:tabs>
        <w:ind w:left="5400" w:hanging="360"/>
      </w:pPr>
    </w:lvl>
    <w:lvl w:ilvl="8" w:tplc="94448EDE" w:tentative="1">
      <w:start w:val="1"/>
      <w:numFmt w:val="lowerRoman"/>
      <w:lvlText w:val="%9."/>
      <w:lvlJc w:val="right"/>
      <w:pPr>
        <w:tabs>
          <w:tab w:val="num" w:pos="6120"/>
        </w:tabs>
        <w:ind w:left="6120" w:hanging="180"/>
      </w:pPr>
    </w:lvl>
  </w:abstractNum>
  <w:abstractNum w:abstractNumId="13" w15:restartNumberingAfterBreak="0">
    <w:nsid w:val="4F437F99"/>
    <w:multiLevelType w:val="hybridMultilevel"/>
    <w:tmpl w:val="EE0264C0"/>
    <w:lvl w:ilvl="0" w:tplc="FF10BAA4">
      <w:start w:val="1"/>
      <w:numFmt w:val="bullet"/>
      <w:lvlText w:val=""/>
      <w:lvlJc w:val="left"/>
      <w:pPr>
        <w:ind w:left="360" w:hanging="360"/>
      </w:pPr>
      <w:rPr>
        <w:rFonts w:ascii="Symbol" w:hAnsi="Symbol" w:hint="default"/>
      </w:rPr>
    </w:lvl>
    <w:lvl w:ilvl="1" w:tplc="D226B700" w:tentative="1">
      <w:start w:val="1"/>
      <w:numFmt w:val="bullet"/>
      <w:lvlText w:val="o"/>
      <w:lvlJc w:val="left"/>
      <w:pPr>
        <w:ind w:left="1080" w:hanging="360"/>
      </w:pPr>
      <w:rPr>
        <w:rFonts w:ascii="Courier New" w:hAnsi="Courier New" w:cs="Courier New" w:hint="default"/>
      </w:rPr>
    </w:lvl>
    <w:lvl w:ilvl="2" w:tplc="0778F55C" w:tentative="1">
      <w:start w:val="1"/>
      <w:numFmt w:val="bullet"/>
      <w:lvlText w:val=""/>
      <w:lvlJc w:val="left"/>
      <w:pPr>
        <w:ind w:left="1800" w:hanging="360"/>
      </w:pPr>
      <w:rPr>
        <w:rFonts w:ascii="Wingdings" w:hAnsi="Wingdings" w:hint="default"/>
      </w:rPr>
    </w:lvl>
    <w:lvl w:ilvl="3" w:tplc="83B2BE44" w:tentative="1">
      <w:start w:val="1"/>
      <w:numFmt w:val="bullet"/>
      <w:lvlText w:val=""/>
      <w:lvlJc w:val="left"/>
      <w:pPr>
        <w:ind w:left="2520" w:hanging="360"/>
      </w:pPr>
      <w:rPr>
        <w:rFonts w:ascii="Symbol" w:hAnsi="Symbol" w:hint="default"/>
      </w:rPr>
    </w:lvl>
    <w:lvl w:ilvl="4" w:tplc="E85E1ED2" w:tentative="1">
      <w:start w:val="1"/>
      <w:numFmt w:val="bullet"/>
      <w:lvlText w:val="o"/>
      <w:lvlJc w:val="left"/>
      <w:pPr>
        <w:ind w:left="3240" w:hanging="360"/>
      </w:pPr>
      <w:rPr>
        <w:rFonts w:ascii="Courier New" w:hAnsi="Courier New" w:cs="Courier New" w:hint="default"/>
      </w:rPr>
    </w:lvl>
    <w:lvl w:ilvl="5" w:tplc="A9C465F6" w:tentative="1">
      <w:start w:val="1"/>
      <w:numFmt w:val="bullet"/>
      <w:lvlText w:val=""/>
      <w:lvlJc w:val="left"/>
      <w:pPr>
        <w:ind w:left="3960" w:hanging="360"/>
      </w:pPr>
      <w:rPr>
        <w:rFonts w:ascii="Wingdings" w:hAnsi="Wingdings" w:hint="default"/>
      </w:rPr>
    </w:lvl>
    <w:lvl w:ilvl="6" w:tplc="F3DCF7EA" w:tentative="1">
      <w:start w:val="1"/>
      <w:numFmt w:val="bullet"/>
      <w:lvlText w:val=""/>
      <w:lvlJc w:val="left"/>
      <w:pPr>
        <w:ind w:left="4680" w:hanging="360"/>
      </w:pPr>
      <w:rPr>
        <w:rFonts w:ascii="Symbol" w:hAnsi="Symbol" w:hint="default"/>
      </w:rPr>
    </w:lvl>
    <w:lvl w:ilvl="7" w:tplc="645CAFC8" w:tentative="1">
      <w:start w:val="1"/>
      <w:numFmt w:val="bullet"/>
      <w:lvlText w:val="o"/>
      <w:lvlJc w:val="left"/>
      <w:pPr>
        <w:ind w:left="5400" w:hanging="360"/>
      </w:pPr>
      <w:rPr>
        <w:rFonts w:ascii="Courier New" w:hAnsi="Courier New" w:cs="Courier New" w:hint="default"/>
      </w:rPr>
    </w:lvl>
    <w:lvl w:ilvl="8" w:tplc="2EBE8276" w:tentative="1">
      <w:start w:val="1"/>
      <w:numFmt w:val="bullet"/>
      <w:lvlText w:val=""/>
      <w:lvlJc w:val="left"/>
      <w:pPr>
        <w:ind w:left="6120" w:hanging="360"/>
      </w:pPr>
      <w:rPr>
        <w:rFonts w:ascii="Wingdings" w:hAnsi="Wingdings" w:hint="default"/>
      </w:rPr>
    </w:lvl>
  </w:abstractNum>
  <w:abstractNum w:abstractNumId="14" w15:restartNumberingAfterBreak="0">
    <w:nsid w:val="537E408E"/>
    <w:multiLevelType w:val="hybridMultilevel"/>
    <w:tmpl w:val="91EA3C78"/>
    <w:lvl w:ilvl="0" w:tplc="8C228624">
      <w:start w:val="1"/>
      <w:numFmt w:val="upperLetter"/>
      <w:lvlText w:val="%1."/>
      <w:lvlJc w:val="left"/>
      <w:pPr>
        <w:ind w:left="720" w:hanging="360"/>
      </w:pPr>
      <w:rPr>
        <w:rFonts w:hint="default"/>
      </w:rPr>
    </w:lvl>
    <w:lvl w:ilvl="1" w:tplc="AC2E11EC" w:tentative="1">
      <w:start w:val="1"/>
      <w:numFmt w:val="bullet"/>
      <w:lvlText w:val="o"/>
      <w:lvlJc w:val="left"/>
      <w:pPr>
        <w:ind w:left="1440" w:hanging="360"/>
      </w:pPr>
      <w:rPr>
        <w:rFonts w:ascii="Courier New" w:hAnsi="Courier New" w:cs="Courier New" w:hint="default"/>
      </w:rPr>
    </w:lvl>
    <w:lvl w:ilvl="2" w:tplc="CCC8B314" w:tentative="1">
      <w:start w:val="1"/>
      <w:numFmt w:val="bullet"/>
      <w:lvlText w:val=""/>
      <w:lvlJc w:val="left"/>
      <w:pPr>
        <w:ind w:left="2160" w:hanging="360"/>
      </w:pPr>
      <w:rPr>
        <w:rFonts w:ascii="Wingdings" w:hAnsi="Wingdings" w:hint="default"/>
      </w:rPr>
    </w:lvl>
    <w:lvl w:ilvl="3" w:tplc="904EAA34" w:tentative="1">
      <w:start w:val="1"/>
      <w:numFmt w:val="bullet"/>
      <w:lvlText w:val=""/>
      <w:lvlJc w:val="left"/>
      <w:pPr>
        <w:ind w:left="2880" w:hanging="360"/>
      </w:pPr>
      <w:rPr>
        <w:rFonts w:ascii="Symbol" w:hAnsi="Symbol" w:hint="default"/>
      </w:rPr>
    </w:lvl>
    <w:lvl w:ilvl="4" w:tplc="3920FC48" w:tentative="1">
      <w:start w:val="1"/>
      <w:numFmt w:val="bullet"/>
      <w:lvlText w:val="o"/>
      <w:lvlJc w:val="left"/>
      <w:pPr>
        <w:ind w:left="3600" w:hanging="360"/>
      </w:pPr>
      <w:rPr>
        <w:rFonts w:ascii="Courier New" w:hAnsi="Courier New" w:cs="Courier New" w:hint="default"/>
      </w:rPr>
    </w:lvl>
    <w:lvl w:ilvl="5" w:tplc="0AAE2384" w:tentative="1">
      <w:start w:val="1"/>
      <w:numFmt w:val="bullet"/>
      <w:lvlText w:val=""/>
      <w:lvlJc w:val="left"/>
      <w:pPr>
        <w:ind w:left="4320" w:hanging="360"/>
      </w:pPr>
      <w:rPr>
        <w:rFonts w:ascii="Wingdings" w:hAnsi="Wingdings" w:hint="default"/>
      </w:rPr>
    </w:lvl>
    <w:lvl w:ilvl="6" w:tplc="D51C1C3C" w:tentative="1">
      <w:start w:val="1"/>
      <w:numFmt w:val="bullet"/>
      <w:lvlText w:val=""/>
      <w:lvlJc w:val="left"/>
      <w:pPr>
        <w:ind w:left="5040" w:hanging="360"/>
      </w:pPr>
      <w:rPr>
        <w:rFonts w:ascii="Symbol" w:hAnsi="Symbol" w:hint="default"/>
      </w:rPr>
    </w:lvl>
    <w:lvl w:ilvl="7" w:tplc="8EE8DA1C" w:tentative="1">
      <w:start w:val="1"/>
      <w:numFmt w:val="bullet"/>
      <w:lvlText w:val="o"/>
      <w:lvlJc w:val="left"/>
      <w:pPr>
        <w:ind w:left="5760" w:hanging="360"/>
      </w:pPr>
      <w:rPr>
        <w:rFonts w:ascii="Courier New" w:hAnsi="Courier New" w:cs="Courier New" w:hint="default"/>
      </w:rPr>
    </w:lvl>
    <w:lvl w:ilvl="8" w:tplc="E82C6DBE" w:tentative="1">
      <w:start w:val="1"/>
      <w:numFmt w:val="bullet"/>
      <w:lvlText w:val=""/>
      <w:lvlJc w:val="left"/>
      <w:pPr>
        <w:ind w:left="6480" w:hanging="360"/>
      </w:pPr>
      <w:rPr>
        <w:rFonts w:ascii="Wingdings" w:hAnsi="Wingdings" w:hint="default"/>
      </w:rPr>
    </w:lvl>
  </w:abstractNum>
  <w:abstractNum w:abstractNumId="15" w15:restartNumberingAfterBreak="0">
    <w:nsid w:val="53AA7645"/>
    <w:multiLevelType w:val="hybridMultilevel"/>
    <w:tmpl w:val="4A342B6C"/>
    <w:lvl w:ilvl="0" w:tplc="4950DF42">
      <w:numFmt w:val="bullet"/>
      <w:lvlText w:val="-"/>
      <w:lvlJc w:val="left"/>
      <w:pPr>
        <w:ind w:left="360" w:hanging="360"/>
      </w:pPr>
      <w:rPr>
        <w:rFonts w:ascii="Arial" w:eastAsia="Times New Roman" w:hAnsi="Arial" w:cs="Arial" w:hint="default"/>
      </w:rPr>
    </w:lvl>
    <w:lvl w:ilvl="1" w:tplc="A81CE1C8" w:tentative="1">
      <w:start w:val="1"/>
      <w:numFmt w:val="bullet"/>
      <w:lvlText w:val="o"/>
      <w:lvlJc w:val="left"/>
      <w:pPr>
        <w:ind w:left="1080" w:hanging="360"/>
      </w:pPr>
      <w:rPr>
        <w:rFonts w:ascii="Courier New" w:hAnsi="Courier New" w:cs="Courier New" w:hint="default"/>
      </w:rPr>
    </w:lvl>
    <w:lvl w:ilvl="2" w:tplc="4B6CEF1E" w:tentative="1">
      <w:start w:val="1"/>
      <w:numFmt w:val="bullet"/>
      <w:lvlText w:val=""/>
      <w:lvlJc w:val="left"/>
      <w:pPr>
        <w:ind w:left="1800" w:hanging="360"/>
      </w:pPr>
      <w:rPr>
        <w:rFonts w:ascii="Wingdings" w:hAnsi="Wingdings" w:hint="default"/>
      </w:rPr>
    </w:lvl>
    <w:lvl w:ilvl="3" w:tplc="E7647C8A" w:tentative="1">
      <w:start w:val="1"/>
      <w:numFmt w:val="bullet"/>
      <w:lvlText w:val=""/>
      <w:lvlJc w:val="left"/>
      <w:pPr>
        <w:ind w:left="2520" w:hanging="360"/>
      </w:pPr>
      <w:rPr>
        <w:rFonts w:ascii="Symbol" w:hAnsi="Symbol" w:hint="default"/>
      </w:rPr>
    </w:lvl>
    <w:lvl w:ilvl="4" w:tplc="25A21F6E" w:tentative="1">
      <w:start w:val="1"/>
      <w:numFmt w:val="bullet"/>
      <w:lvlText w:val="o"/>
      <w:lvlJc w:val="left"/>
      <w:pPr>
        <w:ind w:left="3240" w:hanging="360"/>
      </w:pPr>
      <w:rPr>
        <w:rFonts w:ascii="Courier New" w:hAnsi="Courier New" w:cs="Courier New" w:hint="default"/>
      </w:rPr>
    </w:lvl>
    <w:lvl w:ilvl="5" w:tplc="0DC0FE0A" w:tentative="1">
      <w:start w:val="1"/>
      <w:numFmt w:val="bullet"/>
      <w:lvlText w:val=""/>
      <w:lvlJc w:val="left"/>
      <w:pPr>
        <w:ind w:left="3960" w:hanging="360"/>
      </w:pPr>
      <w:rPr>
        <w:rFonts w:ascii="Wingdings" w:hAnsi="Wingdings" w:hint="default"/>
      </w:rPr>
    </w:lvl>
    <w:lvl w:ilvl="6" w:tplc="7444E332" w:tentative="1">
      <w:start w:val="1"/>
      <w:numFmt w:val="bullet"/>
      <w:lvlText w:val=""/>
      <w:lvlJc w:val="left"/>
      <w:pPr>
        <w:ind w:left="4680" w:hanging="360"/>
      </w:pPr>
      <w:rPr>
        <w:rFonts w:ascii="Symbol" w:hAnsi="Symbol" w:hint="default"/>
      </w:rPr>
    </w:lvl>
    <w:lvl w:ilvl="7" w:tplc="9BF46F42" w:tentative="1">
      <w:start w:val="1"/>
      <w:numFmt w:val="bullet"/>
      <w:lvlText w:val="o"/>
      <w:lvlJc w:val="left"/>
      <w:pPr>
        <w:ind w:left="5400" w:hanging="360"/>
      </w:pPr>
      <w:rPr>
        <w:rFonts w:ascii="Courier New" w:hAnsi="Courier New" w:cs="Courier New" w:hint="default"/>
      </w:rPr>
    </w:lvl>
    <w:lvl w:ilvl="8" w:tplc="91002458" w:tentative="1">
      <w:start w:val="1"/>
      <w:numFmt w:val="bullet"/>
      <w:lvlText w:val=""/>
      <w:lvlJc w:val="left"/>
      <w:pPr>
        <w:ind w:left="6120" w:hanging="360"/>
      </w:pPr>
      <w:rPr>
        <w:rFonts w:ascii="Wingdings" w:hAnsi="Wingdings" w:hint="default"/>
      </w:rPr>
    </w:lvl>
  </w:abstractNum>
  <w:abstractNum w:abstractNumId="16" w15:restartNumberingAfterBreak="0">
    <w:nsid w:val="56484986"/>
    <w:multiLevelType w:val="hybridMultilevel"/>
    <w:tmpl w:val="D4CAFEDA"/>
    <w:lvl w:ilvl="0" w:tplc="D07A62AA">
      <w:start w:val="1"/>
      <w:numFmt w:val="bullet"/>
      <w:lvlText w:val=""/>
      <w:lvlJc w:val="left"/>
      <w:pPr>
        <w:tabs>
          <w:tab w:val="num" w:pos="360"/>
        </w:tabs>
        <w:ind w:left="360" w:hanging="360"/>
      </w:pPr>
      <w:rPr>
        <w:rFonts w:ascii="Symbol" w:hAnsi="Symbol" w:hint="default"/>
      </w:rPr>
    </w:lvl>
    <w:lvl w:ilvl="1" w:tplc="8564B2B2" w:tentative="1">
      <w:start w:val="1"/>
      <w:numFmt w:val="lowerLetter"/>
      <w:lvlText w:val="%2."/>
      <w:lvlJc w:val="left"/>
      <w:pPr>
        <w:tabs>
          <w:tab w:val="num" w:pos="-971"/>
        </w:tabs>
        <w:ind w:left="-971" w:hanging="360"/>
      </w:pPr>
    </w:lvl>
    <w:lvl w:ilvl="2" w:tplc="CD387E2C" w:tentative="1">
      <w:start w:val="1"/>
      <w:numFmt w:val="lowerRoman"/>
      <w:lvlText w:val="%3."/>
      <w:lvlJc w:val="right"/>
      <w:pPr>
        <w:tabs>
          <w:tab w:val="num" w:pos="-251"/>
        </w:tabs>
        <w:ind w:left="-251" w:hanging="180"/>
      </w:pPr>
    </w:lvl>
    <w:lvl w:ilvl="3" w:tplc="D7405DB8" w:tentative="1">
      <w:start w:val="1"/>
      <w:numFmt w:val="decimal"/>
      <w:lvlText w:val="%4."/>
      <w:lvlJc w:val="left"/>
      <w:pPr>
        <w:tabs>
          <w:tab w:val="num" w:pos="469"/>
        </w:tabs>
        <w:ind w:left="469" w:hanging="360"/>
      </w:pPr>
    </w:lvl>
    <w:lvl w:ilvl="4" w:tplc="B5AE64F4" w:tentative="1">
      <w:start w:val="1"/>
      <w:numFmt w:val="lowerLetter"/>
      <w:lvlText w:val="%5."/>
      <w:lvlJc w:val="left"/>
      <w:pPr>
        <w:tabs>
          <w:tab w:val="num" w:pos="1189"/>
        </w:tabs>
        <w:ind w:left="1189" w:hanging="360"/>
      </w:pPr>
    </w:lvl>
    <w:lvl w:ilvl="5" w:tplc="83EEE0F4" w:tentative="1">
      <w:start w:val="1"/>
      <w:numFmt w:val="lowerRoman"/>
      <w:lvlText w:val="%6."/>
      <w:lvlJc w:val="right"/>
      <w:pPr>
        <w:tabs>
          <w:tab w:val="num" w:pos="1909"/>
        </w:tabs>
        <w:ind w:left="1909" w:hanging="180"/>
      </w:pPr>
    </w:lvl>
    <w:lvl w:ilvl="6" w:tplc="A8787E2E" w:tentative="1">
      <w:start w:val="1"/>
      <w:numFmt w:val="decimal"/>
      <w:lvlText w:val="%7."/>
      <w:lvlJc w:val="left"/>
      <w:pPr>
        <w:tabs>
          <w:tab w:val="num" w:pos="2629"/>
        </w:tabs>
        <w:ind w:left="2629" w:hanging="360"/>
      </w:pPr>
    </w:lvl>
    <w:lvl w:ilvl="7" w:tplc="276A661A" w:tentative="1">
      <w:start w:val="1"/>
      <w:numFmt w:val="lowerLetter"/>
      <w:lvlText w:val="%8."/>
      <w:lvlJc w:val="left"/>
      <w:pPr>
        <w:tabs>
          <w:tab w:val="num" w:pos="3349"/>
        </w:tabs>
        <w:ind w:left="3349" w:hanging="360"/>
      </w:pPr>
    </w:lvl>
    <w:lvl w:ilvl="8" w:tplc="812CDAD2" w:tentative="1">
      <w:start w:val="1"/>
      <w:numFmt w:val="lowerRoman"/>
      <w:lvlText w:val="%9."/>
      <w:lvlJc w:val="right"/>
      <w:pPr>
        <w:tabs>
          <w:tab w:val="num" w:pos="4069"/>
        </w:tabs>
        <w:ind w:left="4069"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8"/>
  </w:num>
  <w:num w:numId="4">
    <w:abstractNumId w:val="7"/>
  </w:num>
  <w:num w:numId="5">
    <w:abstractNumId w:val="1"/>
  </w:num>
  <w:num w:numId="6">
    <w:abstractNumId w:val="12"/>
  </w:num>
  <w:num w:numId="7">
    <w:abstractNumId w:val="2"/>
  </w:num>
  <w:num w:numId="8">
    <w:abstractNumId w:val="11"/>
  </w:num>
  <w:num w:numId="9">
    <w:abstractNumId w:val="16"/>
  </w:num>
  <w:num w:numId="10">
    <w:abstractNumId w:val="13"/>
  </w:num>
  <w:num w:numId="11">
    <w:abstractNumId w:val="9"/>
  </w:num>
  <w:num w:numId="12">
    <w:abstractNumId w:val="3"/>
  </w:num>
  <w:num w:numId="13">
    <w:abstractNumId w:val="4"/>
  </w:num>
  <w:num w:numId="14">
    <w:abstractNumId w:val="15"/>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10"/>
    <w:rsid w:val="00007535"/>
    <w:rsid w:val="00033B10"/>
    <w:rsid w:val="000440A8"/>
    <w:rsid w:val="00047CFB"/>
    <w:rsid w:val="00050729"/>
    <w:rsid w:val="00050DD2"/>
    <w:rsid w:val="00056DA6"/>
    <w:rsid w:val="00087DA3"/>
    <w:rsid w:val="000A0E30"/>
    <w:rsid w:val="000A55A2"/>
    <w:rsid w:val="000B3051"/>
    <w:rsid w:val="000B3D43"/>
    <w:rsid w:val="000D5C33"/>
    <w:rsid w:val="000E0305"/>
    <w:rsid w:val="000E085F"/>
    <w:rsid w:val="000E3B20"/>
    <w:rsid w:val="000F2F6A"/>
    <w:rsid w:val="000F4B7D"/>
    <w:rsid w:val="000F6364"/>
    <w:rsid w:val="00107405"/>
    <w:rsid w:val="00121B4A"/>
    <w:rsid w:val="00154300"/>
    <w:rsid w:val="00161496"/>
    <w:rsid w:val="001701EC"/>
    <w:rsid w:val="0019626D"/>
    <w:rsid w:val="001979F4"/>
    <w:rsid w:val="001A073C"/>
    <w:rsid w:val="001A155E"/>
    <w:rsid w:val="001A6109"/>
    <w:rsid w:val="001B007C"/>
    <w:rsid w:val="001B0DB3"/>
    <w:rsid w:val="001C52C7"/>
    <w:rsid w:val="001D6A5F"/>
    <w:rsid w:val="001E75C5"/>
    <w:rsid w:val="0020198A"/>
    <w:rsid w:val="00205659"/>
    <w:rsid w:val="002103A8"/>
    <w:rsid w:val="00213372"/>
    <w:rsid w:val="00225EE2"/>
    <w:rsid w:val="00230486"/>
    <w:rsid w:val="00233685"/>
    <w:rsid w:val="00237932"/>
    <w:rsid w:val="00243249"/>
    <w:rsid w:val="002472C2"/>
    <w:rsid w:val="00257C39"/>
    <w:rsid w:val="002604E9"/>
    <w:rsid w:val="00274ACE"/>
    <w:rsid w:val="0027543B"/>
    <w:rsid w:val="0028467E"/>
    <w:rsid w:val="00285DF1"/>
    <w:rsid w:val="00297950"/>
    <w:rsid w:val="002B7B14"/>
    <w:rsid w:val="002D17CD"/>
    <w:rsid w:val="002E173B"/>
    <w:rsid w:val="002E1EDF"/>
    <w:rsid w:val="002E5A71"/>
    <w:rsid w:val="00303A51"/>
    <w:rsid w:val="00304348"/>
    <w:rsid w:val="00307920"/>
    <w:rsid w:val="00317106"/>
    <w:rsid w:val="003178DF"/>
    <w:rsid w:val="00326F75"/>
    <w:rsid w:val="00327135"/>
    <w:rsid w:val="0033225A"/>
    <w:rsid w:val="00333804"/>
    <w:rsid w:val="003403FC"/>
    <w:rsid w:val="00361017"/>
    <w:rsid w:val="003720F2"/>
    <w:rsid w:val="00384984"/>
    <w:rsid w:val="003B52EF"/>
    <w:rsid w:val="003B601F"/>
    <w:rsid w:val="003C3B32"/>
    <w:rsid w:val="003C7A1F"/>
    <w:rsid w:val="003D4283"/>
    <w:rsid w:val="00410902"/>
    <w:rsid w:val="00410EDC"/>
    <w:rsid w:val="004178B0"/>
    <w:rsid w:val="00420E65"/>
    <w:rsid w:val="0043153E"/>
    <w:rsid w:val="00431A54"/>
    <w:rsid w:val="0043237E"/>
    <w:rsid w:val="00440054"/>
    <w:rsid w:val="00446A97"/>
    <w:rsid w:val="00446C78"/>
    <w:rsid w:val="00450640"/>
    <w:rsid w:val="004541F7"/>
    <w:rsid w:val="00461843"/>
    <w:rsid w:val="004658E2"/>
    <w:rsid w:val="0047084B"/>
    <w:rsid w:val="0048580B"/>
    <w:rsid w:val="00493A03"/>
    <w:rsid w:val="00495436"/>
    <w:rsid w:val="004C263B"/>
    <w:rsid w:val="004D0B6F"/>
    <w:rsid w:val="004D572D"/>
    <w:rsid w:val="004D6393"/>
    <w:rsid w:val="004F1631"/>
    <w:rsid w:val="004F4116"/>
    <w:rsid w:val="004F51E9"/>
    <w:rsid w:val="004F6032"/>
    <w:rsid w:val="005002DC"/>
    <w:rsid w:val="00511202"/>
    <w:rsid w:val="00511BA2"/>
    <w:rsid w:val="005131BD"/>
    <w:rsid w:val="005174C5"/>
    <w:rsid w:val="005469D4"/>
    <w:rsid w:val="0055098F"/>
    <w:rsid w:val="005622E3"/>
    <w:rsid w:val="00566A72"/>
    <w:rsid w:val="00584E57"/>
    <w:rsid w:val="0058715E"/>
    <w:rsid w:val="00590A82"/>
    <w:rsid w:val="00590ED0"/>
    <w:rsid w:val="005A2110"/>
    <w:rsid w:val="005A6548"/>
    <w:rsid w:val="005B3192"/>
    <w:rsid w:val="005C0D3C"/>
    <w:rsid w:val="005C5C47"/>
    <w:rsid w:val="005D2DBB"/>
    <w:rsid w:val="005E020F"/>
    <w:rsid w:val="005F4654"/>
    <w:rsid w:val="00600CBA"/>
    <w:rsid w:val="00613041"/>
    <w:rsid w:val="00617618"/>
    <w:rsid w:val="00626971"/>
    <w:rsid w:val="00633F72"/>
    <w:rsid w:val="006353EC"/>
    <w:rsid w:val="00636D34"/>
    <w:rsid w:val="006375C4"/>
    <w:rsid w:val="00637BC0"/>
    <w:rsid w:val="006457CB"/>
    <w:rsid w:val="00650E55"/>
    <w:rsid w:val="0066153C"/>
    <w:rsid w:val="006708A7"/>
    <w:rsid w:val="0067540F"/>
    <w:rsid w:val="00683992"/>
    <w:rsid w:val="00692B7D"/>
    <w:rsid w:val="006A3806"/>
    <w:rsid w:val="006B0002"/>
    <w:rsid w:val="006D4911"/>
    <w:rsid w:val="006D7E7C"/>
    <w:rsid w:val="006E2DD2"/>
    <w:rsid w:val="0070471B"/>
    <w:rsid w:val="00706878"/>
    <w:rsid w:val="0071005D"/>
    <w:rsid w:val="00712B5C"/>
    <w:rsid w:val="00713095"/>
    <w:rsid w:val="0072404F"/>
    <w:rsid w:val="00730F2C"/>
    <w:rsid w:val="007333AC"/>
    <w:rsid w:val="00744843"/>
    <w:rsid w:val="00756193"/>
    <w:rsid w:val="00761DB7"/>
    <w:rsid w:val="00766BE2"/>
    <w:rsid w:val="00772276"/>
    <w:rsid w:val="007741BC"/>
    <w:rsid w:val="00796504"/>
    <w:rsid w:val="007B5457"/>
    <w:rsid w:val="007B6B42"/>
    <w:rsid w:val="007D6856"/>
    <w:rsid w:val="007D6C69"/>
    <w:rsid w:val="007E0767"/>
    <w:rsid w:val="007E1768"/>
    <w:rsid w:val="007E49D8"/>
    <w:rsid w:val="007F6461"/>
    <w:rsid w:val="007F6D05"/>
    <w:rsid w:val="00801540"/>
    <w:rsid w:val="00801D62"/>
    <w:rsid w:val="0080397E"/>
    <w:rsid w:val="008126B5"/>
    <w:rsid w:val="00812DA0"/>
    <w:rsid w:val="008140AB"/>
    <w:rsid w:val="00816983"/>
    <w:rsid w:val="00823CD8"/>
    <w:rsid w:val="00825B89"/>
    <w:rsid w:val="00825CD4"/>
    <w:rsid w:val="0083159C"/>
    <w:rsid w:val="008331D1"/>
    <w:rsid w:val="0086203E"/>
    <w:rsid w:val="00862F10"/>
    <w:rsid w:val="00866BA9"/>
    <w:rsid w:val="00870FF2"/>
    <w:rsid w:val="008834FA"/>
    <w:rsid w:val="00885BDA"/>
    <w:rsid w:val="00887058"/>
    <w:rsid w:val="008944EA"/>
    <w:rsid w:val="008B0A2C"/>
    <w:rsid w:val="008B62ED"/>
    <w:rsid w:val="008C60AF"/>
    <w:rsid w:val="008D10EB"/>
    <w:rsid w:val="008E52E3"/>
    <w:rsid w:val="008F1DD2"/>
    <w:rsid w:val="008F2291"/>
    <w:rsid w:val="00921319"/>
    <w:rsid w:val="009237EF"/>
    <w:rsid w:val="0093116D"/>
    <w:rsid w:val="00946319"/>
    <w:rsid w:val="00972C4F"/>
    <w:rsid w:val="00990025"/>
    <w:rsid w:val="009B089C"/>
    <w:rsid w:val="009B3D48"/>
    <w:rsid w:val="009C16D6"/>
    <w:rsid w:val="009C1BE9"/>
    <w:rsid w:val="009C2742"/>
    <w:rsid w:val="009C2B89"/>
    <w:rsid w:val="009E32A9"/>
    <w:rsid w:val="009F09A0"/>
    <w:rsid w:val="009F2C14"/>
    <w:rsid w:val="00A07156"/>
    <w:rsid w:val="00A122CD"/>
    <w:rsid w:val="00A140F2"/>
    <w:rsid w:val="00A202A0"/>
    <w:rsid w:val="00A239B0"/>
    <w:rsid w:val="00A35393"/>
    <w:rsid w:val="00A37A38"/>
    <w:rsid w:val="00A508A0"/>
    <w:rsid w:val="00A51077"/>
    <w:rsid w:val="00A51A07"/>
    <w:rsid w:val="00A57CF0"/>
    <w:rsid w:val="00A623A7"/>
    <w:rsid w:val="00A74933"/>
    <w:rsid w:val="00A77120"/>
    <w:rsid w:val="00AA210E"/>
    <w:rsid w:val="00AA2BB5"/>
    <w:rsid w:val="00AB3637"/>
    <w:rsid w:val="00AC5DBB"/>
    <w:rsid w:val="00AD135A"/>
    <w:rsid w:val="00AE5C0B"/>
    <w:rsid w:val="00AE70ED"/>
    <w:rsid w:val="00AE7C38"/>
    <w:rsid w:val="00B02049"/>
    <w:rsid w:val="00B20F4E"/>
    <w:rsid w:val="00B2171F"/>
    <w:rsid w:val="00B22CBE"/>
    <w:rsid w:val="00B23C97"/>
    <w:rsid w:val="00B30BFA"/>
    <w:rsid w:val="00B417D4"/>
    <w:rsid w:val="00B50C95"/>
    <w:rsid w:val="00B6012D"/>
    <w:rsid w:val="00B92C8F"/>
    <w:rsid w:val="00B9645E"/>
    <w:rsid w:val="00BA1BEC"/>
    <w:rsid w:val="00BC1B58"/>
    <w:rsid w:val="00BC3F7C"/>
    <w:rsid w:val="00BD2FF1"/>
    <w:rsid w:val="00BD690A"/>
    <w:rsid w:val="00BF08B5"/>
    <w:rsid w:val="00BF5526"/>
    <w:rsid w:val="00C07444"/>
    <w:rsid w:val="00C07510"/>
    <w:rsid w:val="00C14838"/>
    <w:rsid w:val="00C27C1F"/>
    <w:rsid w:val="00C3359E"/>
    <w:rsid w:val="00C420CB"/>
    <w:rsid w:val="00C42BD6"/>
    <w:rsid w:val="00C50FD7"/>
    <w:rsid w:val="00C859DB"/>
    <w:rsid w:val="00C928E6"/>
    <w:rsid w:val="00CA23CB"/>
    <w:rsid w:val="00CA5836"/>
    <w:rsid w:val="00CA73D7"/>
    <w:rsid w:val="00CC2C6B"/>
    <w:rsid w:val="00CC6CB2"/>
    <w:rsid w:val="00CC718E"/>
    <w:rsid w:val="00CD13FE"/>
    <w:rsid w:val="00CD5EDA"/>
    <w:rsid w:val="00CF7946"/>
    <w:rsid w:val="00D006DF"/>
    <w:rsid w:val="00D02C69"/>
    <w:rsid w:val="00D052F4"/>
    <w:rsid w:val="00D0738B"/>
    <w:rsid w:val="00D07F1E"/>
    <w:rsid w:val="00D169D7"/>
    <w:rsid w:val="00D17280"/>
    <w:rsid w:val="00D21515"/>
    <w:rsid w:val="00D26CBF"/>
    <w:rsid w:val="00D33523"/>
    <w:rsid w:val="00D36A82"/>
    <w:rsid w:val="00D377C7"/>
    <w:rsid w:val="00D521FA"/>
    <w:rsid w:val="00D553FB"/>
    <w:rsid w:val="00D554DA"/>
    <w:rsid w:val="00D72FC2"/>
    <w:rsid w:val="00D963F6"/>
    <w:rsid w:val="00DA16A2"/>
    <w:rsid w:val="00DC2407"/>
    <w:rsid w:val="00DC2961"/>
    <w:rsid w:val="00DC6785"/>
    <w:rsid w:val="00DD51FE"/>
    <w:rsid w:val="00DD5B9A"/>
    <w:rsid w:val="00DD753B"/>
    <w:rsid w:val="00DF3D9B"/>
    <w:rsid w:val="00E16DCC"/>
    <w:rsid w:val="00E21F48"/>
    <w:rsid w:val="00E24801"/>
    <w:rsid w:val="00E25EDE"/>
    <w:rsid w:val="00E2728E"/>
    <w:rsid w:val="00E433BB"/>
    <w:rsid w:val="00E47C44"/>
    <w:rsid w:val="00E54833"/>
    <w:rsid w:val="00E56BB1"/>
    <w:rsid w:val="00E6393E"/>
    <w:rsid w:val="00E67C64"/>
    <w:rsid w:val="00E87806"/>
    <w:rsid w:val="00EA3008"/>
    <w:rsid w:val="00EB17EA"/>
    <w:rsid w:val="00EB612C"/>
    <w:rsid w:val="00EB70CF"/>
    <w:rsid w:val="00EC44EC"/>
    <w:rsid w:val="00EC5DAC"/>
    <w:rsid w:val="00EE333E"/>
    <w:rsid w:val="00EF14AE"/>
    <w:rsid w:val="00EF4E92"/>
    <w:rsid w:val="00EF5666"/>
    <w:rsid w:val="00F14DEB"/>
    <w:rsid w:val="00F21FC5"/>
    <w:rsid w:val="00F2428D"/>
    <w:rsid w:val="00F320C7"/>
    <w:rsid w:val="00F35287"/>
    <w:rsid w:val="00F4180E"/>
    <w:rsid w:val="00F62C90"/>
    <w:rsid w:val="00F63948"/>
    <w:rsid w:val="00F67A9F"/>
    <w:rsid w:val="00F73440"/>
    <w:rsid w:val="00F92E08"/>
    <w:rsid w:val="00F960DC"/>
    <w:rsid w:val="00FA1C3F"/>
    <w:rsid w:val="00FA3061"/>
    <w:rsid w:val="00FC10CA"/>
    <w:rsid w:val="00FC7FD5"/>
    <w:rsid w:val="00FF1A3E"/>
    <w:rsid w:val="00FF7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48733"/>
  <w15:docId w15:val="{5FD205C3-E1D4-411A-8A77-9C421FF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3095"/>
  </w:style>
  <w:style w:type="paragraph" w:styleId="Naslov3">
    <w:name w:val="heading 3"/>
    <w:basedOn w:val="Navaden"/>
    <w:next w:val="Navaden"/>
    <w:link w:val="Naslov3Znak"/>
    <w:qFormat/>
    <w:rsid w:val="00713095"/>
    <w:pPr>
      <w:ind w:left="360"/>
      <w:outlineLvl w:val="2"/>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713095"/>
    <w:rPr>
      <w:b/>
      <w:sz w:val="24"/>
      <w:lang w:val="en-GB"/>
    </w:rPr>
  </w:style>
  <w:style w:type="paragraph" w:customStyle="1" w:styleId="Stevdatum">
    <w:name w:val="Stevdatum"/>
    <w:basedOn w:val="Navaden"/>
    <w:rsid w:val="00713095"/>
    <w:pPr>
      <w:framePr w:w="4372" w:wrap="auto" w:vAnchor="page" w:hAnchor="page" w:x="6521" w:y="2836"/>
      <w:jc w:val="both"/>
    </w:pPr>
    <w:rPr>
      <w:rFonts w:ascii="Novarese" w:hAnsi="Novarese"/>
      <w:b/>
      <w:sz w:val="24"/>
      <w:lang w:val="en-US"/>
    </w:rPr>
  </w:style>
  <w:style w:type="paragraph" w:styleId="Telobesedila2">
    <w:name w:val="Body Text 2"/>
    <w:basedOn w:val="Navaden"/>
    <w:link w:val="Telobesedila2Znak"/>
    <w:rsid w:val="00713095"/>
    <w:rPr>
      <w:b/>
      <w:sz w:val="22"/>
      <w:lang w:val="de-DE"/>
    </w:rPr>
  </w:style>
  <w:style w:type="character" w:customStyle="1" w:styleId="Telobesedila2Znak">
    <w:name w:val="Telo besedila 2 Znak"/>
    <w:basedOn w:val="Privzetapisavaodstavka"/>
    <w:link w:val="Telobesedila2"/>
    <w:rsid w:val="00713095"/>
    <w:rPr>
      <w:b/>
      <w:sz w:val="22"/>
      <w:lang w:val="de-DE"/>
    </w:rPr>
  </w:style>
  <w:style w:type="paragraph" w:styleId="Naslov">
    <w:name w:val="Title"/>
    <w:basedOn w:val="Navaden"/>
    <w:link w:val="NaslovZnak"/>
    <w:qFormat/>
    <w:rsid w:val="00713095"/>
    <w:pPr>
      <w:spacing w:before="240" w:after="60"/>
      <w:jc w:val="center"/>
    </w:pPr>
    <w:rPr>
      <w:rFonts w:ascii="Arial" w:hAnsi="Arial"/>
      <w:b/>
      <w:kern w:val="28"/>
      <w:sz w:val="32"/>
      <w:lang w:val="en-GB"/>
    </w:rPr>
  </w:style>
  <w:style w:type="character" w:customStyle="1" w:styleId="NaslovZnak">
    <w:name w:val="Naslov Znak"/>
    <w:basedOn w:val="Privzetapisavaodstavka"/>
    <w:link w:val="Naslov"/>
    <w:rsid w:val="00713095"/>
    <w:rPr>
      <w:rFonts w:ascii="Arial" w:hAnsi="Arial"/>
      <w:b/>
      <w:kern w:val="28"/>
      <w:sz w:val="32"/>
      <w:lang w:val="en-GB"/>
    </w:rPr>
  </w:style>
  <w:style w:type="paragraph" w:customStyle="1" w:styleId="Telobesedila21">
    <w:name w:val="Telo besedila 21"/>
    <w:basedOn w:val="Navaden"/>
    <w:rsid w:val="00713095"/>
    <w:pPr>
      <w:jc w:val="both"/>
    </w:pPr>
    <w:rPr>
      <w:sz w:val="24"/>
    </w:rPr>
  </w:style>
  <w:style w:type="paragraph" w:customStyle="1" w:styleId="Zadeva">
    <w:name w:val="Zadeva"/>
    <w:basedOn w:val="Navaden"/>
    <w:next w:val="Navaden"/>
    <w:rsid w:val="00713095"/>
    <w:rPr>
      <w:rFonts w:ascii="Novarese" w:hAnsi="Novarese"/>
      <w:b/>
      <w:sz w:val="24"/>
      <w:lang w:val="en-US"/>
    </w:rPr>
  </w:style>
  <w:style w:type="paragraph" w:styleId="Telobesedila3">
    <w:name w:val="Body Text 3"/>
    <w:basedOn w:val="Navaden"/>
    <w:link w:val="Telobesedila3Znak"/>
    <w:rsid w:val="00713095"/>
    <w:pPr>
      <w:spacing w:after="120"/>
    </w:pPr>
    <w:rPr>
      <w:sz w:val="16"/>
    </w:rPr>
  </w:style>
  <w:style w:type="character" w:customStyle="1" w:styleId="Telobesedila3Znak">
    <w:name w:val="Telo besedila 3 Znak"/>
    <w:basedOn w:val="Privzetapisavaodstavka"/>
    <w:link w:val="Telobesedila3"/>
    <w:rsid w:val="00713095"/>
    <w:rPr>
      <w:sz w:val="16"/>
    </w:rPr>
  </w:style>
  <w:style w:type="paragraph" w:styleId="Odstavekseznama">
    <w:name w:val="List Paragraph"/>
    <w:basedOn w:val="Navaden"/>
    <w:uiPriority w:val="34"/>
    <w:qFormat/>
    <w:rsid w:val="00307920"/>
    <w:pPr>
      <w:spacing w:line="280" w:lineRule="exact"/>
      <w:ind w:left="708"/>
    </w:pPr>
    <w:rPr>
      <w:rFonts w:ascii="Arial" w:hAnsi="Arial"/>
      <w:szCs w:val="24"/>
    </w:rPr>
  </w:style>
  <w:style w:type="character" w:styleId="Hiperpovezava">
    <w:name w:val="Hyperlink"/>
    <w:basedOn w:val="Privzetapisavaodstavka"/>
    <w:uiPriority w:val="99"/>
    <w:unhideWhenUsed/>
    <w:rsid w:val="00307920"/>
    <w:rPr>
      <w:color w:val="0000FF"/>
      <w:u w:val="single"/>
    </w:rPr>
  </w:style>
  <w:style w:type="table" w:styleId="Tabelamrea">
    <w:name w:val="Table Grid"/>
    <w:basedOn w:val="Navadnatabela"/>
    <w:uiPriority w:val="59"/>
    <w:rsid w:val="00636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17618"/>
    <w:pPr>
      <w:tabs>
        <w:tab w:val="center" w:pos="4536"/>
        <w:tab w:val="right" w:pos="9072"/>
      </w:tabs>
    </w:pPr>
  </w:style>
  <w:style w:type="character" w:customStyle="1" w:styleId="GlavaZnak">
    <w:name w:val="Glava Znak"/>
    <w:basedOn w:val="Privzetapisavaodstavka"/>
    <w:link w:val="Glava"/>
    <w:uiPriority w:val="99"/>
    <w:rsid w:val="00617618"/>
  </w:style>
  <w:style w:type="paragraph" w:styleId="Noga">
    <w:name w:val="footer"/>
    <w:basedOn w:val="Navaden"/>
    <w:link w:val="NogaZnak"/>
    <w:uiPriority w:val="99"/>
    <w:unhideWhenUsed/>
    <w:rsid w:val="00617618"/>
    <w:pPr>
      <w:tabs>
        <w:tab w:val="center" w:pos="4536"/>
        <w:tab w:val="right" w:pos="9072"/>
      </w:tabs>
    </w:pPr>
  </w:style>
  <w:style w:type="character" w:customStyle="1" w:styleId="NogaZnak">
    <w:name w:val="Noga Znak"/>
    <w:basedOn w:val="Privzetapisavaodstavka"/>
    <w:link w:val="Noga"/>
    <w:uiPriority w:val="99"/>
    <w:rsid w:val="00617618"/>
  </w:style>
  <w:style w:type="paragraph" w:styleId="Besedilooblaka">
    <w:name w:val="Balloon Text"/>
    <w:basedOn w:val="Navaden"/>
    <w:link w:val="BesedilooblakaZnak"/>
    <w:uiPriority w:val="99"/>
    <w:semiHidden/>
    <w:unhideWhenUsed/>
    <w:rsid w:val="00DC296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C2961"/>
    <w:rPr>
      <w:rFonts w:ascii="Tahoma" w:hAnsi="Tahoma" w:cs="Tahoma"/>
      <w:sz w:val="16"/>
      <w:szCs w:val="16"/>
    </w:rPr>
  </w:style>
  <w:style w:type="paragraph" w:styleId="Brezrazmikov">
    <w:name w:val="No Spacing"/>
    <w:uiPriority w:val="1"/>
    <w:qFormat/>
    <w:rsid w:val="00384984"/>
    <w:rPr>
      <w:rFonts w:ascii="Arial" w:eastAsiaTheme="minorHAnsi" w:hAnsi="Arial" w:cstheme="minorBidi"/>
      <w:sz w:val="24"/>
      <w:szCs w:val="22"/>
      <w:lang w:eastAsia="en-US"/>
    </w:rPr>
  </w:style>
  <w:style w:type="table" w:customStyle="1" w:styleId="Tabelamrea1">
    <w:name w:val="Tabela – mreža1"/>
    <w:basedOn w:val="Navadnatabela"/>
    <w:next w:val="Tabelamrea"/>
    <w:uiPriority w:val="59"/>
    <w:rsid w:val="000E3B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9C16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s.gov.s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j.zrsz@ess.gov.s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aMarin\AppData\Roaming\Microsoft\Predloge\PREDLOG%20ZA%20NADZOR-ZLATKO%20UPORABI%20ZA%20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D01C6F4E36B4ABA5E527BA69D9390" ma:contentTypeVersion="0" ma:contentTypeDescription="Create a new document." ma:contentTypeScope="" ma:versionID="0c91f7ba9b6ea2cf4f8567fbcb55ab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0454-0F2A-41ED-88FE-B4BC5A36E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2A390F-3FDC-4585-B1FD-BF3D9A3EE5E8}">
  <ds:schemaRefs>
    <ds:schemaRef ds:uri="http://schemas.microsoft.com/sharepoint/v3/contenttype/forms"/>
  </ds:schemaRefs>
</ds:datastoreItem>
</file>

<file path=customXml/itemProps3.xml><?xml version="1.0" encoding="utf-8"?>
<ds:datastoreItem xmlns:ds="http://schemas.openxmlformats.org/officeDocument/2006/customXml" ds:itemID="{355912F4-DF62-44F4-933F-6CD4C0151603}">
  <ds:schemaRefs>
    <ds:schemaRef ds:uri="http://schemas.microsoft.com/office/2006/metadata/properties"/>
  </ds:schemaRefs>
</ds:datastoreItem>
</file>

<file path=customXml/itemProps4.xml><?xml version="1.0" encoding="utf-8"?>
<ds:datastoreItem xmlns:ds="http://schemas.openxmlformats.org/officeDocument/2006/customXml" ds:itemID="{43FEA283-2F8B-4838-961D-FA84EF8D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NADZOR-ZLATKO UPORABI ZA VZOREC.dotx</Template>
  <TotalTime>1</TotalTime>
  <Pages>3</Pages>
  <Words>748</Words>
  <Characters>4268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ZRSZ</dc:creator>
  <cp:lastModifiedBy>Petra Mauer</cp:lastModifiedBy>
  <cp:revision>2</cp:revision>
  <cp:lastPrinted>2014-08-29T14:33:00Z</cp:lastPrinted>
  <dcterms:created xsi:type="dcterms:W3CDTF">2024-03-07T12:43:00Z</dcterms:created>
  <dcterms:modified xsi:type="dcterms:W3CDTF">2024-03-07T12:43:00Z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0x010100989D01C6F4E36B4ABA5E527BA69D9390</vt:lpwstr>
  </property>
</Properties>
</file>