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43E1" w14:textId="77777777" w:rsidR="00101102" w:rsidRDefault="00975DCD">
      <w:pPr>
        <w:pStyle w:val="Telobesedila"/>
        <w:ind w:left="7626"/>
        <w:rPr>
          <w:sz w:val="20"/>
        </w:rPr>
      </w:pPr>
      <w:r>
        <w:rPr>
          <w:noProof/>
          <w:sz w:val="20"/>
          <w:lang w:val="hu"/>
        </w:rPr>
        <w:drawing>
          <wp:inline distT="0" distB="0" distL="0" distR="0" wp14:anchorId="4F3538A4" wp14:editId="47CAC664">
            <wp:extent cx="1806883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8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EAF9" w14:textId="77777777" w:rsidR="00101102" w:rsidRDefault="004C79DB">
      <w:pPr>
        <w:pStyle w:val="Telobesedila"/>
        <w:spacing w:before="9"/>
        <w:rPr>
          <w:sz w:val="12"/>
        </w:rPr>
      </w:pPr>
      <w:r>
        <w:rPr>
          <w:lang w:val="hu"/>
        </w:rPr>
        <w:pict w14:anchorId="4929C9D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margin-left:34.1pt;margin-top:8.85pt;width:527.4pt;height:30.75pt;z-index:-15728640;mso-wrap-distance-left:0;mso-wrap-distance-right:0;mso-position-horizontal-relative:page" fillcolor="#e6e6e6" strokeweight=".48pt">
            <v:textbox inset="0,0,0,0">
              <w:txbxContent>
                <w:p w14:paraId="3238FD8A" w14:textId="30E700B0" w:rsidR="00975DCD" w:rsidRDefault="00975DCD" w:rsidP="00975DCD">
                  <w:pPr>
                    <w:pStyle w:val="Telobesedila"/>
                    <w:tabs>
                      <w:tab w:val="left" w:pos="3829"/>
                      <w:tab w:val="left" w:pos="10388"/>
                    </w:tabs>
                    <w:spacing w:before="20" w:line="247" w:lineRule="auto"/>
                    <w:ind w:left="108" w:right="147"/>
                    <w:rPr>
                      <w:color w:val="000000"/>
                    </w:rPr>
                  </w:pPr>
                  <w:r>
                    <w:rPr>
                      <w:color w:val="000000"/>
                      <w:lang w:val="hu"/>
                    </w:rPr>
                    <w:t>A kérvényező/biztosított családi és keresztneve:</w:t>
                  </w:r>
                  <w:r w:rsidRPr="00975DCD">
                    <w:rPr>
                      <w:color w:val="000000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ab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EMŠO</w:t>
                  </w:r>
                  <w:r>
                    <w:rPr>
                      <w:color w:val="000000"/>
                      <w:u w:val="single"/>
                    </w:rPr>
                    <w:tab/>
                  </w:r>
                </w:p>
                <w:p w14:paraId="03AC01B5" w14:textId="4F6355FF" w:rsidR="00101102" w:rsidRDefault="00975DCD">
                  <w:pPr>
                    <w:pStyle w:val="Telobesedila"/>
                    <w:tabs>
                      <w:tab w:val="left" w:pos="3829"/>
                      <w:tab w:val="left" w:pos="10388"/>
                    </w:tabs>
                    <w:spacing w:before="20" w:line="247" w:lineRule="auto"/>
                    <w:ind w:left="108" w:right="147"/>
                    <w:rPr>
                      <w:color w:val="000000"/>
                    </w:rPr>
                  </w:pPr>
                  <w:r>
                    <w:rPr>
                      <w:color w:val="000000"/>
                      <w:lang w:val="hu"/>
                    </w:rPr>
                    <w:tab/>
                    <w:t xml:space="preserve"> EMŠO</w:t>
                  </w:r>
                  <w:r>
                    <w:rPr>
                      <w:color w:val="000000"/>
                      <w:lang w:val="hu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8B2434D" w14:textId="77777777" w:rsidR="00101102" w:rsidRDefault="00101102">
      <w:pPr>
        <w:pStyle w:val="Telobesedila"/>
        <w:spacing w:before="4"/>
        <w:rPr>
          <w:sz w:val="17"/>
        </w:rPr>
      </w:pPr>
    </w:p>
    <w:p w14:paraId="29CCA9BB" w14:textId="77777777" w:rsidR="00101102" w:rsidRPr="00975DCD" w:rsidRDefault="00975DCD">
      <w:pPr>
        <w:spacing w:before="90" w:line="242" w:lineRule="auto"/>
        <w:ind w:left="214"/>
        <w:rPr>
          <w:sz w:val="24"/>
        </w:rPr>
      </w:pPr>
      <w:r w:rsidRPr="00975DCD">
        <w:rPr>
          <w:sz w:val="24"/>
        </w:rPr>
        <w:t xml:space="preserve">Alulírott jelen kérelmet A munkaerőpiacról szóló törvény(az SzK Hivatalos Közlönye, </w:t>
      </w:r>
      <w:hyperlink r:id="rId6">
        <w:r w:rsidRPr="00975DCD">
          <w:rPr>
            <w:sz w:val="24"/>
          </w:rPr>
          <w:t xml:space="preserve">80/10. szám, módosított változat) </w:t>
        </w:r>
      </w:hyperlink>
      <w:r w:rsidRPr="00975DCD">
        <w:rPr>
          <w:sz w:val="24"/>
        </w:rPr>
        <w:t xml:space="preserve"> 118. cikke alapján nyújtom be .</w:t>
      </w:r>
    </w:p>
    <w:p w14:paraId="2B982CB9" w14:textId="77777777" w:rsidR="00101102" w:rsidRDefault="00101102">
      <w:pPr>
        <w:pStyle w:val="Telobesedila"/>
        <w:rPr>
          <w:rFonts w:ascii="Arial"/>
          <w:sz w:val="22"/>
        </w:rPr>
      </w:pPr>
    </w:p>
    <w:p w14:paraId="07F87B1E" w14:textId="77777777" w:rsidR="00101102" w:rsidRDefault="00101102">
      <w:pPr>
        <w:pStyle w:val="Telobesedila"/>
        <w:spacing w:before="7"/>
        <w:rPr>
          <w:rFonts w:ascii="Arial"/>
          <w:sz w:val="27"/>
        </w:rPr>
      </w:pPr>
    </w:p>
    <w:p w14:paraId="6297F36E" w14:textId="77777777" w:rsidR="00101102" w:rsidRDefault="00975DCD">
      <w:pPr>
        <w:pStyle w:val="Naslov1"/>
      </w:pPr>
      <w:r>
        <w:rPr>
          <w:lang w:val="hu"/>
        </w:rPr>
        <w:t>KÉRELEM</w:t>
      </w:r>
    </w:p>
    <w:p w14:paraId="7A62B260" w14:textId="77777777" w:rsidR="00101102" w:rsidRDefault="00101102">
      <w:pPr>
        <w:pStyle w:val="Telobesedila"/>
        <w:spacing w:before="3"/>
        <w:rPr>
          <w:b/>
          <w:sz w:val="25"/>
        </w:rPr>
      </w:pPr>
    </w:p>
    <w:p w14:paraId="376210E6" w14:textId="77777777" w:rsidR="00101102" w:rsidRDefault="00975DCD">
      <w:pPr>
        <w:spacing w:line="244" w:lineRule="auto"/>
        <w:ind w:left="223" w:right="240"/>
        <w:jc w:val="center"/>
        <w:rPr>
          <w:b/>
        </w:rPr>
      </w:pPr>
      <w:r>
        <w:rPr>
          <w:b/>
          <w:bCs/>
          <w:sz w:val="24"/>
          <w:lang w:val="hu"/>
        </w:rPr>
        <w:t xml:space="preserve">a nyugdíj- és rokkantságbiztosítási járulék kifizetésére </w:t>
      </w:r>
      <w:r>
        <w:rPr>
          <w:b/>
          <w:bCs/>
          <w:lang w:val="hu"/>
        </w:rPr>
        <w:t>való jogosultság érvényesítésére a nyugdíjba vonulás feltételeinek teljesítéséig</w:t>
      </w:r>
    </w:p>
    <w:p w14:paraId="482F237E" w14:textId="77777777" w:rsidR="00101102" w:rsidRDefault="00101102">
      <w:pPr>
        <w:pStyle w:val="Telobesedila"/>
        <w:spacing w:before="4"/>
        <w:rPr>
          <w:b/>
          <w:sz w:val="22"/>
        </w:rPr>
      </w:pPr>
    </w:p>
    <w:p w14:paraId="53716DBE" w14:textId="44F80DCE" w:rsidR="00101102" w:rsidRDefault="00975DCD">
      <w:pPr>
        <w:pStyle w:val="Telobesedila"/>
        <w:spacing w:before="1"/>
        <w:ind w:left="214"/>
      </w:pPr>
      <w:r>
        <w:rPr>
          <w:lang w:val="hu"/>
        </w:rPr>
        <w:t xml:space="preserve">Az SzK Foglalkoztatási </w:t>
      </w:r>
      <w:r w:rsidR="004C79DB">
        <w:rPr>
          <w:lang w:val="hu"/>
        </w:rPr>
        <w:t>Intézete</w:t>
      </w:r>
      <w:r>
        <w:rPr>
          <w:lang w:val="hu"/>
        </w:rPr>
        <w:t xml:space="preserve"> pénzbeli munkanélküli pótlékra való jogosultságot ismert el számomra, amelynek lejárta:</w:t>
      </w:r>
    </w:p>
    <w:p w14:paraId="418BEB1D" w14:textId="77777777" w:rsidR="00101102" w:rsidRDefault="00975DCD">
      <w:pPr>
        <w:spacing w:before="5"/>
        <w:ind w:left="214"/>
        <w:rPr>
          <w:sz w:val="32"/>
        </w:rPr>
      </w:pPr>
      <w:r>
        <w:rPr>
          <w:rFonts w:ascii="Wingdings" w:hAnsi="Wingdings"/>
          <w:sz w:val="36"/>
          <w:lang w:val="hu"/>
        </w:rPr>
        <w:t></w:t>
      </w:r>
      <w:r>
        <w:rPr>
          <w:rFonts w:ascii="Wingdings" w:hAnsi="Wingdings"/>
          <w:sz w:val="36"/>
          <w:lang w:val="hu"/>
        </w:rPr>
        <w:t></w:t>
      </w:r>
      <w:r>
        <w:rPr>
          <w:sz w:val="36"/>
          <w:lang w:val="hu"/>
        </w:rPr>
        <w:t>.</w:t>
      </w:r>
      <w:r>
        <w:rPr>
          <w:rFonts w:ascii="Wingdings" w:hAnsi="Wingdings"/>
          <w:sz w:val="36"/>
          <w:lang w:val="hu"/>
        </w:rPr>
        <w:t></w:t>
      </w:r>
      <w:r>
        <w:rPr>
          <w:rFonts w:ascii="Wingdings" w:hAnsi="Wingdings"/>
          <w:sz w:val="36"/>
          <w:lang w:val="hu"/>
        </w:rPr>
        <w:t></w:t>
      </w:r>
      <w:r>
        <w:rPr>
          <w:sz w:val="36"/>
          <w:lang w:val="hu"/>
        </w:rPr>
        <w:t>.</w:t>
      </w:r>
      <w:r>
        <w:rPr>
          <w:rFonts w:ascii="Wingdings" w:hAnsi="Wingdings"/>
          <w:sz w:val="36"/>
          <w:lang w:val="hu"/>
        </w:rPr>
        <w:t></w:t>
      </w:r>
      <w:r>
        <w:rPr>
          <w:rFonts w:ascii="Wingdings" w:hAnsi="Wingdings"/>
          <w:sz w:val="36"/>
          <w:lang w:val="hu"/>
        </w:rPr>
        <w:t></w:t>
      </w:r>
      <w:r>
        <w:rPr>
          <w:rFonts w:ascii="Wingdings" w:hAnsi="Wingdings"/>
          <w:sz w:val="36"/>
          <w:lang w:val="hu"/>
        </w:rPr>
        <w:t></w:t>
      </w:r>
      <w:r>
        <w:rPr>
          <w:rFonts w:ascii="Wingdings" w:hAnsi="Wingdings"/>
          <w:sz w:val="36"/>
          <w:lang w:val="hu"/>
        </w:rPr>
        <w:t></w:t>
      </w:r>
      <w:r>
        <w:rPr>
          <w:sz w:val="32"/>
          <w:lang w:val="hu"/>
        </w:rPr>
        <w:t>.</w:t>
      </w:r>
    </w:p>
    <w:p w14:paraId="2FC79040" w14:textId="77777777" w:rsidR="00101102" w:rsidRDefault="00101102">
      <w:pPr>
        <w:pStyle w:val="Telobesedila"/>
        <w:rPr>
          <w:sz w:val="20"/>
        </w:rPr>
      </w:pPr>
    </w:p>
    <w:p w14:paraId="15F5C37D" w14:textId="77777777" w:rsidR="00101102" w:rsidRDefault="004C79DB">
      <w:pPr>
        <w:pStyle w:val="Telobesedila"/>
        <w:spacing w:before="10"/>
        <w:rPr>
          <w:sz w:val="27"/>
        </w:rPr>
      </w:pPr>
      <w:r>
        <w:rPr>
          <w:lang w:val="hu"/>
        </w:rPr>
        <w:pict w14:anchorId="6331ED76">
          <v:shape id="docshape2" o:spid="_x0000_s1029" type="#_x0000_t202" style="position:absolute;margin-left:36.25pt;margin-top:18.35pt;width:523.1pt;height:17.3pt;z-index:-15728128;mso-wrap-distance-left:0;mso-wrap-distance-right:0;mso-position-horizontal-relative:page" filled="f" strokeweight="2.16pt">
            <v:stroke linestyle="thinThin"/>
            <v:textbox inset="0,0,0,0">
              <w:txbxContent>
                <w:p w14:paraId="7F0DE016" w14:textId="77777777" w:rsidR="00101102" w:rsidRDefault="00975DCD">
                  <w:pPr>
                    <w:spacing w:before="6"/>
                    <w:ind w:left="3914" w:right="39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hu"/>
                    </w:rPr>
                    <w:t>A KÉRELMEZŐ NYILATKOZATAI</w:t>
                  </w:r>
                </w:p>
              </w:txbxContent>
            </v:textbox>
            <w10:wrap type="topAndBottom" anchorx="page"/>
          </v:shape>
        </w:pict>
      </w:r>
    </w:p>
    <w:p w14:paraId="10595CE4" w14:textId="77777777" w:rsidR="00101102" w:rsidRDefault="00101102">
      <w:pPr>
        <w:pStyle w:val="Telobesedila"/>
        <w:rPr>
          <w:sz w:val="20"/>
        </w:rPr>
      </w:pPr>
    </w:p>
    <w:p w14:paraId="4F4D5F6F" w14:textId="77777777" w:rsidR="00101102" w:rsidRDefault="00101102">
      <w:pPr>
        <w:pStyle w:val="Telobesedila"/>
        <w:spacing w:before="7"/>
        <w:rPr>
          <w:sz w:val="22"/>
        </w:rPr>
      </w:pPr>
    </w:p>
    <w:p w14:paraId="6652FF89" w14:textId="59403FA0" w:rsidR="00101102" w:rsidRDefault="00975DCD">
      <w:pPr>
        <w:pStyle w:val="Odstavekseznama"/>
        <w:numPr>
          <w:ilvl w:val="0"/>
          <w:numId w:val="2"/>
        </w:numPr>
        <w:tabs>
          <w:tab w:val="left" w:pos="935"/>
        </w:tabs>
        <w:spacing w:line="208" w:lineRule="auto"/>
        <w:ind w:right="236"/>
        <w:jc w:val="both"/>
        <w:rPr>
          <w:sz w:val="20"/>
        </w:rPr>
      </w:pPr>
      <w:r>
        <w:rPr>
          <w:sz w:val="20"/>
          <w:lang w:val="hu"/>
        </w:rPr>
        <w:t xml:space="preserve">Tudomásul veszem, hogy Az általános közigazgatási eljárásról szóló törvény 66. és 139. cikke értelmében az SZK </w:t>
      </w:r>
      <w:r w:rsidRPr="00975DCD">
        <w:rPr>
          <w:sz w:val="20"/>
          <w:lang w:val="hu"/>
        </w:rPr>
        <w:t>Foglalkoztatási Intézetének</w:t>
      </w:r>
      <w:r>
        <w:rPr>
          <w:rFonts w:ascii="Helvetica" w:hAnsi="Helvetica" w:cs="Helvetica"/>
          <w:color w:val="212121"/>
          <w:shd w:val="clear" w:color="auto" w:fill="E8EAF6"/>
        </w:rPr>
        <w:t xml:space="preserve"> </w:t>
      </w:r>
      <w:r>
        <w:rPr>
          <w:sz w:val="20"/>
          <w:lang w:val="hu"/>
        </w:rPr>
        <w:t>az eljárást lefolytató hivatalos személye a tényállás és a döntéshozatal szempontjából releváns tények megállapításához szükséges fontos adatokat a hivatalos nyilvántartásból szerzi be, és ezt nem tiltom meg.</w:t>
      </w:r>
    </w:p>
    <w:p w14:paraId="19221F49" w14:textId="77777777" w:rsidR="00101102" w:rsidRDefault="00975DCD">
      <w:pPr>
        <w:pStyle w:val="Odstavekseznama"/>
        <w:numPr>
          <w:ilvl w:val="0"/>
          <w:numId w:val="2"/>
        </w:numPr>
        <w:tabs>
          <w:tab w:val="left" w:pos="934"/>
          <w:tab w:val="left" w:pos="935"/>
        </w:tabs>
        <w:spacing w:before="173"/>
        <w:rPr>
          <w:sz w:val="20"/>
        </w:rPr>
      </w:pPr>
      <w:r>
        <w:rPr>
          <w:sz w:val="20"/>
          <w:lang w:val="hu"/>
        </w:rPr>
        <w:t>Kijelentem, hogy az összes információ a valóságnak megfelel, és ezért anyagi és büntetőjogi felelősséget vállalok.</w:t>
      </w:r>
    </w:p>
    <w:p w14:paraId="4D16F84E" w14:textId="77777777" w:rsidR="00101102" w:rsidRDefault="00101102">
      <w:pPr>
        <w:pStyle w:val="Telobesedila"/>
        <w:rPr>
          <w:sz w:val="22"/>
        </w:rPr>
      </w:pPr>
    </w:p>
    <w:p w14:paraId="05409870" w14:textId="77777777" w:rsidR="00101102" w:rsidRDefault="00975DCD">
      <w:pPr>
        <w:pStyle w:val="Telobesedila"/>
        <w:spacing w:before="142"/>
        <w:ind w:left="214"/>
      </w:pPr>
      <w:r>
        <w:rPr>
          <w:lang w:val="hu"/>
        </w:rPr>
        <w:t>A KÉRELMET ALÁTÁMASZTÓ DOKUMENTUMOK:</w:t>
      </w:r>
    </w:p>
    <w:p w14:paraId="1A24BAD6" w14:textId="77777777" w:rsidR="00101102" w:rsidRDefault="00975DCD">
      <w:pPr>
        <w:pStyle w:val="Odstavekseznama"/>
        <w:numPr>
          <w:ilvl w:val="0"/>
          <w:numId w:val="1"/>
        </w:numPr>
        <w:tabs>
          <w:tab w:val="left" w:pos="935"/>
        </w:tabs>
        <w:spacing w:before="7" w:line="247" w:lineRule="auto"/>
        <w:ind w:right="227"/>
        <w:rPr>
          <w:sz w:val="24"/>
        </w:rPr>
      </w:pPr>
      <w:r>
        <w:rPr>
          <w:sz w:val="24"/>
          <w:lang w:val="hu"/>
        </w:rPr>
        <w:t>A Nyugdíj- és Rokkantságbiztosítási Intézet számítása a nyugdíjba vonulás feltételeinek teljesüléséről - a kérelmező által benyújtott/az Intézet által beszerzett adatok</w:t>
      </w:r>
    </w:p>
    <w:p w14:paraId="0E20556C" w14:textId="77777777" w:rsidR="00101102" w:rsidRDefault="00975DCD">
      <w:pPr>
        <w:pStyle w:val="Odstavekseznama"/>
        <w:numPr>
          <w:ilvl w:val="0"/>
          <w:numId w:val="1"/>
        </w:numPr>
        <w:tabs>
          <w:tab w:val="left" w:pos="935"/>
        </w:tabs>
        <w:spacing w:line="274" w:lineRule="exact"/>
        <w:rPr>
          <w:sz w:val="24"/>
        </w:rPr>
      </w:pPr>
      <w:r>
        <w:rPr>
          <w:sz w:val="24"/>
          <w:lang w:val="hu"/>
        </w:rPr>
        <w:t>Állandó tartózkodási engedély külföldiek számára (nem érvényes az EU, az EGT és Svájc állampolgáraira)</w:t>
      </w:r>
    </w:p>
    <w:p w14:paraId="0979D420" w14:textId="422840C7" w:rsidR="00101102" w:rsidRDefault="00975DCD">
      <w:pPr>
        <w:pStyle w:val="Telobesedila"/>
        <w:spacing w:before="7"/>
        <w:ind w:left="934"/>
      </w:pPr>
      <w:r>
        <w:rPr>
          <w:lang w:val="hu"/>
        </w:rPr>
        <w:t xml:space="preserve">- az Intézet által beszerzett igazolás </w:t>
      </w:r>
    </w:p>
    <w:p w14:paraId="21CB7278" w14:textId="77777777" w:rsidR="00101102" w:rsidRDefault="00101102">
      <w:pPr>
        <w:pStyle w:val="Telobesedila"/>
        <w:rPr>
          <w:sz w:val="26"/>
        </w:rPr>
      </w:pPr>
    </w:p>
    <w:p w14:paraId="14F32AD5" w14:textId="77777777" w:rsidR="00101102" w:rsidRDefault="00101102">
      <w:pPr>
        <w:pStyle w:val="Telobesedila"/>
        <w:spacing w:before="11"/>
        <w:rPr>
          <w:sz w:val="23"/>
        </w:rPr>
      </w:pPr>
    </w:p>
    <w:p w14:paraId="4FBEDA8F" w14:textId="77777777" w:rsidR="00101102" w:rsidRDefault="00975DCD">
      <w:pPr>
        <w:pStyle w:val="Telobesedila"/>
        <w:tabs>
          <w:tab w:val="left" w:pos="5735"/>
        </w:tabs>
        <w:ind w:left="214"/>
      </w:pPr>
      <w:r>
        <w:rPr>
          <w:lang w:val="hu"/>
        </w:rPr>
        <w:t>A kérelem benyújtásának időpontja:</w:t>
      </w:r>
      <w:r>
        <w:rPr>
          <w:lang w:val="hu"/>
        </w:rPr>
        <w:tab/>
      </w:r>
    </w:p>
    <w:p w14:paraId="67D38E17" w14:textId="77777777" w:rsidR="00101102" w:rsidRDefault="00101102">
      <w:pPr>
        <w:pStyle w:val="Telobesedila"/>
        <w:rPr>
          <w:sz w:val="20"/>
        </w:rPr>
      </w:pPr>
    </w:p>
    <w:p w14:paraId="39FF0902" w14:textId="77777777" w:rsidR="00101102" w:rsidRDefault="00101102">
      <w:pPr>
        <w:pStyle w:val="Telobesedila"/>
        <w:spacing w:before="1"/>
        <w:rPr>
          <w:sz w:val="22"/>
        </w:rPr>
      </w:pPr>
    </w:p>
    <w:p w14:paraId="080966D9" w14:textId="6C0E679F" w:rsidR="00101102" w:rsidRDefault="00975DCD">
      <w:pPr>
        <w:pStyle w:val="Telobesedila"/>
        <w:spacing w:before="90"/>
        <w:ind w:left="214"/>
      </w:pPr>
      <w:r>
        <w:rPr>
          <w:lang w:val="hu"/>
        </w:rPr>
        <w:t>A SZKFI (ZRSZ) hivatalos képviselője:</w:t>
      </w:r>
    </w:p>
    <w:p w14:paraId="6BBB537E" w14:textId="77777777" w:rsidR="00101102" w:rsidRDefault="00975DCD">
      <w:pPr>
        <w:pStyle w:val="Telobesedila"/>
        <w:spacing w:before="7"/>
        <w:ind w:left="214"/>
      </w:pPr>
      <w:r>
        <w:rPr>
          <w:lang w:val="hu"/>
        </w:rPr>
        <w:t>Kereszt- és családnév</w:t>
      </w:r>
    </w:p>
    <w:p w14:paraId="0C7EFF9D" w14:textId="77777777" w:rsidR="00101102" w:rsidRDefault="00975DCD">
      <w:pPr>
        <w:pStyle w:val="Telobesedila"/>
        <w:tabs>
          <w:tab w:val="left" w:pos="6818"/>
        </w:tabs>
        <w:spacing w:before="7"/>
        <w:ind w:left="214"/>
      </w:pPr>
      <w:r>
        <w:rPr>
          <w:lang w:val="hu"/>
        </w:rPr>
        <w:t>Aláírás:</w:t>
      </w:r>
      <w:r>
        <w:rPr>
          <w:lang w:val="hu"/>
        </w:rPr>
        <w:tab/>
        <w:t>Kérvényező:</w:t>
      </w:r>
    </w:p>
    <w:p w14:paraId="7F20E0CE" w14:textId="77777777" w:rsidR="00101102" w:rsidRDefault="004C79DB">
      <w:pPr>
        <w:pStyle w:val="Telobesedila"/>
        <w:spacing w:before="1"/>
        <w:rPr>
          <w:sz w:val="22"/>
        </w:rPr>
      </w:pPr>
      <w:r>
        <w:rPr>
          <w:lang w:val="hu"/>
        </w:rPr>
        <w:pict w14:anchorId="0D6FC154">
          <v:shape id="docshape3" o:spid="_x0000_s1028" style="position:absolute;margin-left:39.7pt;margin-top:13.95pt;width:168pt;height:.1pt;z-index:-15727616;mso-wrap-distance-left:0;mso-wrap-distance-right:0;mso-position-horizontal-relative:page" coordorigin="794,279" coordsize="3360,0" path="m794,279r3360,e" filled="f" strokeweight=".48pt">
            <v:path arrowok="t"/>
            <w10:wrap type="topAndBottom" anchorx="page"/>
          </v:shape>
        </w:pict>
      </w:r>
      <w:r>
        <w:rPr>
          <w:lang w:val="hu"/>
        </w:rPr>
        <w:pict w14:anchorId="135877DA">
          <v:shape id="docshape4" o:spid="_x0000_s1027" style="position:absolute;margin-left:345.7pt;margin-top:13.95pt;width:180pt;height:.1pt;z-index:-15727104;mso-wrap-distance-left:0;mso-wrap-distance-right:0;mso-position-horizontal-relative:page" coordorigin="6914,279" coordsize="3600,0" path="m6914,279r3600,e" filled="f" strokeweight=".48pt">
            <v:path arrowok="t"/>
            <w10:wrap type="topAndBottom" anchorx="page"/>
          </v:shape>
        </w:pict>
      </w:r>
    </w:p>
    <w:p w14:paraId="2B5D3693" w14:textId="77777777" w:rsidR="00101102" w:rsidRDefault="00101102">
      <w:pPr>
        <w:pStyle w:val="Telobesedila"/>
        <w:rPr>
          <w:sz w:val="20"/>
        </w:rPr>
      </w:pPr>
    </w:p>
    <w:p w14:paraId="32036312" w14:textId="77777777" w:rsidR="00101102" w:rsidRDefault="00101102">
      <w:pPr>
        <w:pStyle w:val="Telobesedila"/>
        <w:rPr>
          <w:sz w:val="20"/>
        </w:rPr>
      </w:pPr>
    </w:p>
    <w:p w14:paraId="46FC6FD2" w14:textId="77777777" w:rsidR="00101102" w:rsidRDefault="00101102">
      <w:pPr>
        <w:pStyle w:val="Telobesedila"/>
        <w:spacing w:before="6"/>
        <w:rPr>
          <w:sz w:val="26"/>
        </w:rPr>
      </w:pPr>
    </w:p>
    <w:p w14:paraId="5D5AB3AA" w14:textId="77777777" w:rsidR="00101102" w:rsidRDefault="00975DCD">
      <w:pPr>
        <w:spacing w:before="91"/>
        <w:ind w:left="264"/>
        <w:rPr>
          <w:sz w:val="20"/>
        </w:rPr>
      </w:pPr>
      <w:commentRangeStart w:id="0"/>
      <w:r>
        <w:rPr>
          <w:sz w:val="20"/>
          <w:lang w:val="hu"/>
        </w:rPr>
        <w:t>A férfi nem forma kizárólag az egyértelműség és az átláthatóság érdekében használatos.</w:t>
      </w:r>
      <w:commentRangeEnd w:id="0"/>
      <w:r>
        <w:rPr>
          <w:rStyle w:val="Pripombasklic"/>
        </w:rPr>
        <w:commentReference w:id="0"/>
      </w:r>
    </w:p>
    <w:p w14:paraId="7BAB5B91" w14:textId="77777777" w:rsidR="00101102" w:rsidRDefault="00101102">
      <w:pPr>
        <w:pStyle w:val="Telobesedila"/>
        <w:rPr>
          <w:sz w:val="20"/>
        </w:rPr>
      </w:pPr>
    </w:p>
    <w:p w14:paraId="77E4CF92" w14:textId="77777777" w:rsidR="00101102" w:rsidRDefault="00101102">
      <w:pPr>
        <w:pStyle w:val="Telobesedila"/>
        <w:rPr>
          <w:sz w:val="20"/>
        </w:rPr>
      </w:pPr>
    </w:p>
    <w:p w14:paraId="1FFC04A9" w14:textId="77777777" w:rsidR="00101102" w:rsidRDefault="00101102">
      <w:pPr>
        <w:pStyle w:val="Telobesedila"/>
        <w:rPr>
          <w:sz w:val="20"/>
        </w:rPr>
      </w:pPr>
    </w:p>
    <w:p w14:paraId="224B7B2C" w14:textId="77777777" w:rsidR="00101102" w:rsidRDefault="00101102">
      <w:pPr>
        <w:pStyle w:val="Telobesedila"/>
        <w:rPr>
          <w:sz w:val="20"/>
        </w:rPr>
      </w:pPr>
    </w:p>
    <w:p w14:paraId="44C10E2B" w14:textId="77777777" w:rsidR="00101102" w:rsidRDefault="00101102">
      <w:pPr>
        <w:pStyle w:val="Telobesedila"/>
        <w:rPr>
          <w:sz w:val="20"/>
        </w:rPr>
      </w:pPr>
    </w:p>
    <w:p w14:paraId="3D495087" w14:textId="77777777" w:rsidR="00101102" w:rsidRDefault="00101102">
      <w:pPr>
        <w:pStyle w:val="Telobesedila"/>
        <w:rPr>
          <w:sz w:val="20"/>
        </w:rPr>
      </w:pPr>
    </w:p>
    <w:p w14:paraId="40A31AC4" w14:textId="77777777" w:rsidR="00101102" w:rsidRDefault="00101102">
      <w:pPr>
        <w:pStyle w:val="Telobesedila"/>
        <w:rPr>
          <w:sz w:val="20"/>
        </w:rPr>
      </w:pPr>
    </w:p>
    <w:p w14:paraId="4C46B53B" w14:textId="77777777" w:rsidR="00101102" w:rsidRDefault="00101102">
      <w:pPr>
        <w:pStyle w:val="Telobesedila"/>
        <w:rPr>
          <w:sz w:val="20"/>
        </w:rPr>
      </w:pPr>
    </w:p>
    <w:p w14:paraId="4FA38514" w14:textId="77777777" w:rsidR="00101102" w:rsidRDefault="004C79DB">
      <w:pPr>
        <w:pStyle w:val="Telobesedila"/>
        <w:spacing w:before="10"/>
        <w:rPr>
          <w:sz w:val="19"/>
        </w:rPr>
      </w:pPr>
      <w:r>
        <w:rPr>
          <w:lang w:val="hu"/>
        </w:rPr>
        <w:lastRenderedPageBreak/>
        <w:pict w14:anchorId="43FAB2D9">
          <v:shape id="docshape5" o:spid="_x0000_s1026" type="#_x0000_t202" style="position:absolute;margin-left:34.1pt;margin-top:12.85pt;width:527.3pt;height:14.05pt;z-index:-15726592;mso-wrap-distance-left:0;mso-wrap-distance-right:0;mso-position-horizontal-relative:page" filled="f" strokeweight=".48pt">
            <v:textbox inset="0,0,0,0">
              <w:txbxContent>
                <w:p w14:paraId="7A5659E0" w14:textId="77777777" w:rsidR="00101102" w:rsidRDefault="00975DCD">
                  <w:pPr>
                    <w:tabs>
                      <w:tab w:val="left" w:pos="8026"/>
                    </w:tabs>
                    <w:spacing w:before="22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val="hu"/>
                    </w:rPr>
                    <w:t>A PIZ ZRSZ-SV/1-4 JÁRULÉK KIFIZETÉSÉRE VALÓ JOGOSULTSÁG ÉRVÉNYESÍTÉSÉRE</w:t>
                  </w:r>
                  <w:r>
                    <w:rPr>
                      <w:b/>
                      <w:bCs/>
                      <w:sz w:val="20"/>
                      <w:lang w:val="hu"/>
                    </w:rPr>
                    <w:tab/>
                    <w:t xml:space="preserve"> VONATKOZÓ KÉRELEM</w:t>
                  </w:r>
                </w:p>
              </w:txbxContent>
            </v:textbox>
            <w10:wrap type="topAndBottom" anchorx="page"/>
          </v:shape>
        </w:pict>
      </w:r>
    </w:p>
    <w:sectPr w:rsidR="00101102">
      <w:type w:val="continuous"/>
      <w:pgSz w:w="11910" w:h="16850"/>
      <w:pgMar w:top="580" w:right="560" w:bottom="0" w:left="58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mea Timea" w:date="2022-11-30T11:10:00Z" w:initials="TT">
    <w:p w14:paraId="673E00F0" w14:textId="32E68E53" w:rsidR="00975DCD" w:rsidRDefault="00975DCD">
      <w:pPr>
        <w:pStyle w:val="Pripombabesedilo"/>
      </w:pPr>
      <w:r>
        <w:rPr>
          <w:rStyle w:val="Pripombasklic"/>
        </w:rPr>
        <w:annotationRef/>
      </w:r>
      <w:r>
        <w:t>To se lahko izbriše, ker</w:t>
      </w:r>
      <w:r w:rsidR="00D5686C">
        <w:t xml:space="preserve"> madžarski </w:t>
      </w:r>
      <w:r>
        <w:t>pravopi</w:t>
      </w:r>
      <w:r w:rsidR="00D5686C">
        <w:t>s</w:t>
      </w:r>
      <w:r>
        <w:t xml:space="preserve"> ne razlikuje med spoloma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3E00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B88C" w16cex:dateUtc="2022-11-30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E00F0" w16cid:durableId="2731B8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206"/>
    <w:multiLevelType w:val="hybridMultilevel"/>
    <w:tmpl w:val="4468CC96"/>
    <w:lvl w:ilvl="0" w:tplc="2D08DE7E">
      <w:start w:val="1"/>
      <w:numFmt w:val="decimal"/>
      <w:lvlText w:val="%1."/>
      <w:lvlJc w:val="left"/>
      <w:pPr>
        <w:ind w:left="93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sl-SI" w:eastAsia="en-US" w:bidi="ar-SA"/>
      </w:rPr>
    </w:lvl>
    <w:lvl w:ilvl="1" w:tplc="3D4A8A84">
      <w:numFmt w:val="bullet"/>
      <w:lvlText w:val="•"/>
      <w:lvlJc w:val="left"/>
      <w:pPr>
        <w:ind w:left="1922" w:hanging="361"/>
      </w:pPr>
      <w:rPr>
        <w:rFonts w:hint="default"/>
        <w:lang w:val="sl-SI" w:eastAsia="en-US" w:bidi="ar-SA"/>
      </w:rPr>
    </w:lvl>
    <w:lvl w:ilvl="2" w:tplc="6E38D876">
      <w:numFmt w:val="bullet"/>
      <w:lvlText w:val="•"/>
      <w:lvlJc w:val="left"/>
      <w:pPr>
        <w:ind w:left="2905" w:hanging="361"/>
      </w:pPr>
      <w:rPr>
        <w:rFonts w:hint="default"/>
        <w:lang w:val="sl-SI" w:eastAsia="en-US" w:bidi="ar-SA"/>
      </w:rPr>
    </w:lvl>
    <w:lvl w:ilvl="3" w:tplc="AC56FD1A">
      <w:numFmt w:val="bullet"/>
      <w:lvlText w:val="•"/>
      <w:lvlJc w:val="left"/>
      <w:pPr>
        <w:ind w:left="3887" w:hanging="361"/>
      </w:pPr>
      <w:rPr>
        <w:rFonts w:hint="default"/>
        <w:lang w:val="sl-SI" w:eastAsia="en-US" w:bidi="ar-SA"/>
      </w:rPr>
    </w:lvl>
    <w:lvl w:ilvl="4" w:tplc="65C491A4">
      <w:numFmt w:val="bullet"/>
      <w:lvlText w:val="•"/>
      <w:lvlJc w:val="left"/>
      <w:pPr>
        <w:ind w:left="4870" w:hanging="361"/>
      </w:pPr>
      <w:rPr>
        <w:rFonts w:hint="default"/>
        <w:lang w:val="sl-SI" w:eastAsia="en-US" w:bidi="ar-SA"/>
      </w:rPr>
    </w:lvl>
    <w:lvl w:ilvl="5" w:tplc="B0D213EC">
      <w:numFmt w:val="bullet"/>
      <w:lvlText w:val="•"/>
      <w:lvlJc w:val="left"/>
      <w:pPr>
        <w:ind w:left="5853" w:hanging="361"/>
      </w:pPr>
      <w:rPr>
        <w:rFonts w:hint="default"/>
        <w:lang w:val="sl-SI" w:eastAsia="en-US" w:bidi="ar-SA"/>
      </w:rPr>
    </w:lvl>
    <w:lvl w:ilvl="6" w:tplc="B35A173A"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 w:tplc="91A4CEAE">
      <w:numFmt w:val="bullet"/>
      <w:lvlText w:val="•"/>
      <w:lvlJc w:val="left"/>
      <w:pPr>
        <w:ind w:left="7818" w:hanging="361"/>
      </w:pPr>
      <w:rPr>
        <w:rFonts w:hint="default"/>
        <w:lang w:val="sl-SI" w:eastAsia="en-US" w:bidi="ar-SA"/>
      </w:rPr>
    </w:lvl>
    <w:lvl w:ilvl="8" w:tplc="66F405D6">
      <w:numFmt w:val="bullet"/>
      <w:lvlText w:val="•"/>
      <w:lvlJc w:val="left"/>
      <w:pPr>
        <w:ind w:left="8801" w:hanging="361"/>
      </w:pPr>
      <w:rPr>
        <w:rFonts w:hint="default"/>
        <w:lang w:val="sl-SI" w:eastAsia="en-US" w:bidi="ar-SA"/>
      </w:rPr>
    </w:lvl>
  </w:abstractNum>
  <w:abstractNum w:abstractNumId="1" w15:restartNumberingAfterBreak="0">
    <w:nsid w:val="17D86EAF"/>
    <w:multiLevelType w:val="hybridMultilevel"/>
    <w:tmpl w:val="0ED6AD52"/>
    <w:lvl w:ilvl="0" w:tplc="B1E2D8EA">
      <w:start w:val="1"/>
      <w:numFmt w:val="decimal"/>
      <w:lvlText w:val="%1."/>
      <w:lvlJc w:val="left"/>
      <w:pPr>
        <w:ind w:left="93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l-SI" w:eastAsia="en-US" w:bidi="ar-SA"/>
      </w:rPr>
    </w:lvl>
    <w:lvl w:ilvl="1" w:tplc="1DA46A76">
      <w:numFmt w:val="bullet"/>
      <w:lvlText w:val="•"/>
      <w:lvlJc w:val="left"/>
      <w:pPr>
        <w:ind w:left="1922" w:hanging="361"/>
      </w:pPr>
      <w:rPr>
        <w:rFonts w:hint="default"/>
        <w:lang w:val="sl-SI" w:eastAsia="en-US" w:bidi="ar-SA"/>
      </w:rPr>
    </w:lvl>
    <w:lvl w:ilvl="2" w:tplc="D318D5C4">
      <w:numFmt w:val="bullet"/>
      <w:lvlText w:val="•"/>
      <w:lvlJc w:val="left"/>
      <w:pPr>
        <w:ind w:left="2905" w:hanging="361"/>
      </w:pPr>
      <w:rPr>
        <w:rFonts w:hint="default"/>
        <w:lang w:val="sl-SI" w:eastAsia="en-US" w:bidi="ar-SA"/>
      </w:rPr>
    </w:lvl>
    <w:lvl w:ilvl="3" w:tplc="5A5C0ACA">
      <w:numFmt w:val="bullet"/>
      <w:lvlText w:val="•"/>
      <w:lvlJc w:val="left"/>
      <w:pPr>
        <w:ind w:left="3887" w:hanging="361"/>
      </w:pPr>
      <w:rPr>
        <w:rFonts w:hint="default"/>
        <w:lang w:val="sl-SI" w:eastAsia="en-US" w:bidi="ar-SA"/>
      </w:rPr>
    </w:lvl>
    <w:lvl w:ilvl="4" w:tplc="2996C502">
      <w:numFmt w:val="bullet"/>
      <w:lvlText w:val="•"/>
      <w:lvlJc w:val="left"/>
      <w:pPr>
        <w:ind w:left="4870" w:hanging="361"/>
      </w:pPr>
      <w:rPr>
        <w:rFonts w:hint="default"/>
        <w:lang w:val="sl-SI" w:eastAsia="en-US" w:bidi="ar-SA"/>
      </w:rPr>
    </w:lvl>
    <w:lvl w:ilvl="5" w:tplc="688E8A0E">
      <w:numFmt w:val="bullet"/>
      <w:lvlText w:val="•"/>
      <w:lvlJc w:val="left"/>
      <w:pPr>
        <w:ind w:left="5853" w:hanging="361"/>
      </w:pPr>
      <w:rPr>
        <w:rFonts w:hint="default"/>
        <w:lang w:val="sl-SI" w:eastAsia="en-US" w:bidi="ar-SA"/>
      </w:rPr>
    </w:lvl>
    <w:lvl w:ilvl="6" w:tplc="E69A6118"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 w:tplc="65ACF514">
      <w:numFmt w:val="bullet"/>
      <w:lvlText w:val="•"/>
      <w:lvlJc w:val="left"/>
      <w:pPr>
        <w:ind w:left="7818" w:hanging="361"/>
      </w:pPr>
      <w:rPr>
        <w:rFonts w:hint="default"/>
        <w:lang w:val="sl-SI" w:eastAsia="en-US" w:bidi="ar-SA"/>
      </w:rPr>
    </w:lvl>
    <w:lvl w:ilvl="8" w:tplc="AFC235A2">
      <w:numFmt w:val="bullet"/>
      <w:lvlText w:val="•"/>
      <w:lvlJc w:val="left"/>
      <w:pPr>
        <w:ind w:left="8801" w:hanging="361"/>
      </w:pPr>
      <w:rPr>
        <w:rFonts w:hint="default"/>
        <w:lang w:val="sl-SI" w:eastAsia="en-US" w:bidi="ar-SA"/>
      </w:rPr>
    </w:lvl>
  </w:abstractNum>
  <w:num w:numId="1" w16cid:durableId="829634854">
    <w:abstractNumId w:val="1"/>
  </w:num>
  <w:num w:numId="2" w16cid:durableId="2251175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ea Timea">
    <w15:presenceInfo w15:providerId="Windows Live" w15:userId="40eaacf06de06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102"/>
    <w:rsid w:val="00101102"/>
    <w:rsid w:val="004C79DB"/>
    <w:rsid w:val="00975DCD"/>
    <w:rsid w:val="00D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C7888C"/>
  <w15:docId w15:val="{EE851EBC-65B8-49A6-BD64-E393D9D9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spacing w:before="1"/>
      <w:ind w:left="223" w:right="236"/>
      <w:jc w:val="center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934" w:hanging="361"/>
    </w:pPr>
  </w:style>
  <w:style w:type="paragraph" w:customStyle="1" w:styleId="TableParagraph">
    <w:name w:val="Table Paragraph"/>
    <w:basedOn w:val="Navaden"/>
    <w:uiPriority w:val="1"/>
    <w:qFormat/>
  </w:style>
  <w:style w:type="character" w:styleId="Pripombasklic">
    <w:name w:val="annotation reference"/>
    <w:basedOn w:val="Privzetapisavaodstavka"/>
    <w:uiPriority w:val="99"/>
    <w:semiHidden/>
    <w:unhideWhenUsed/>
    <w:rsid w:val="00975D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5D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5DCD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5D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5DCD"/>
    <w:rPr>
      <w:rFonts w:ascii="Times New Roman" w:eastAsia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si/Objava/Besedilo.aspx?Sopi=0152%20%20%20%20%20%20%20%20%20%20%20%20%20%202010101200%7CRS-80%7C12097%7C4304%7CO%7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Barbo [kerbinc</dc:creator>
  <cp:lastModifiedBy>Timea Timea</cp:lastModifiedBy>
  <cp:revision>4</cp:revision>
  <dcterms:created xsi:type="dcterms:W3CDTF">2022-11-21T11:29:00Z</dcterms:created>
  <dcterms:modified xsi:type="dcterms:W3CDTF">2022-11-30T10:36:00Z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  <property fmtid="{D5CDD505-2E9C-101B-9397-08002B2CF9AE}" pid="5" name="Producer">
    <vt:lpwstr>Microsoft® Word 2016</vt:lpwstr>
  </property>
</Properties>
</file>