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DA" w:rsidRDefault="004B4FDA" w:rsidP="006B1B0C">
      <w:pPr>
        <w:rPr>
          <w:rFonts w:ascii="Arial" w:hAnsi="Arial" w:cs="Arial"/>
          <w:sz w:val="20"/>
        </w:rPr>
      </w:pPr>
    </w:p>
    <w:p w:rsidR="006B1B0C" w:rsidRDefault="006B1B0C" w:rsidP="006B1B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SEZNAM IZBRANIH</w:t>
      </w:r>
      <w:r w:rsidR="004B4FDA">
        <w:rPr>
          <w:rFonts w:ascii="Arial" w:hAnsi="Arial" w:cs="Arial"/>
          <w:b/>
          <w:sz w:val="20"/>
        </w:rPr>
        <w:t xml:space="preserve"> DEJAVNOSTI </w:t>
      </w:r>
      <w:r w:rsidR="00801024">
        <w:rPr>
          <w:rFonts w:ascii="Arial" w:hAnsi="Arial" w:cs="Arial"/>
          <w:b/>
          <w:sz w:val="20"/>
        </w:rPr>
        <w:t>(iz</w:t>
      </w:r>
      <w:r w:rsidR="004B4FDA">
        <w:rPr>
          <w:rFonts w:ascii="Arial" w:hAnsi="Arial" w:cs="Arial"/>
          <w:b/>
          <w:sz w:val="20"/>
        </w:rPr>
        <w:t xml:space="preserve"> SKD</w:t>
      </w:r>
      <w:r w:rsidR="00801024">
        <w:rPr>
          <w:rFonts w:ascii="Arial" w:hAnsi="Arial" w:cs="Arial"/>
          <w:b/>
          <w:sz w:val="20"/>
        </w:rPr>
        <w:t>)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02.100 Gojenje gozdov in druge gozdarske dejavnosti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02.200 Sečnja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02.400 Storitve za gozdarstvo (II)</w:t>
            </w:r>
          </w:p>
        </w:tc>
        <w:bookmarkStart w:id="0" w:name="_GoBack"/>
        <w:bookmarkEnd w:id="0"/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16.100 Žaganje, skobljanje in impregniranje lesa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16.210 Proizvodnja furnirja in plošč na osnovi lesa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16.230 Stavbno mizarstvo in tesarstvo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16.240 Proizvodnja lesene embalaže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16.290 Proizvodnja drugih izdelkov iz lesa, plute, slame in protja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17.210 Proizvodnja valovitega papirja in kartona ter papirne in kartonske embalaže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20.150 Proizvodnja gnojil in dušikovih spojin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23.120 Oblikovanje in obdelava ravnega stekla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23.140 Proizvodnja steklenih vlaken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23.190 Proizvodnja in oblikovanje drugih vrst stekla ter tehničnih steklenih izdelkov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27.110 Proizvodnja elektromotorjev, generatorjev in transformatorjev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27.120 Proizvodnja naprav za distribucijo in krmiljenje elektrike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27.200 Proizvodnja baterij in akumulatorjev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27.510 Storitve za proizvodnjo električnih gospodinjskih naprav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27.520 Storitve za proizvodnjo neelektričnih gospodinjskih naprav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27.900 Storitve za proizvodnjo drugih električnih naprav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30.200 Proizvodnja železniških in drugih tirnih vozil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30.920 Proizvodnja koles in invalidskih vozičkov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31.010 Proizvodnja pohištva za poslovne in prodajne prostore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31.020 Proizvodnja kuhinjskega pohištva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31.090 Proizvodnja drugega pohištva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33.110 Popravila kovinskih izdelkov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33.120 Popravila strojev in naprav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33.130 Popravila elektronskih in optičnih naprav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33.140 Popravila električnih naprav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35.111 Proizvodnja električne energije v hidroelektrarnah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35.119 Druga proizvodnja električne energije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35.120 Prenos električne energije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35.130 Distribucija električne energije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35.140 Trgovanje z električno energijo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36.000 Zbiranje, prečiščevanje in distribucija vode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37.000 Ravnanje z odplakami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38.110 Zbiranje in odvoz nenevarnih odpadkov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38.120 Zbiranje in odvoz nevarnih odpadkov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38.210 Ravnanje z nenevarnimi odpadki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38.220 Ravnanje z nevarnimi odpadki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38.310 Demontaža odpadnih naprav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38.320 Pridobivanje sekundarnih surovin iz ostankov in odpadkov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39.000 Saniranje okolja in drugo ravnanje z odpadki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42.120 Gradnja železnic in podzemnih železnic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42.910 Gradnja vodnih objektov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43.130 Testno vrtanje in sondiranje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 xml:space="preserve">43.210 </w:t>
            </w:r>
            <w:proofErr w:type="spellStart"/>
            <w:r w:rsidRPr="00874735">
              <w:rPr>
                <w:rFonts w:ascii="Arial" w:hAnsi="Arial" w:cs="Arial"/>
                <w:sz w:val="18"/>
                <w:szCs w:val="18"/>
              </w:rPr>
              <w:t>Inštaliranje</w:t>
            </w:r>
            <w:proofErr w:type="spellEnd"/>
            <w:r w:rsidRPr="00874735">
              <w:rPr>
                <w:rFonts w:ascii="Arial" w:hAnsi="Arial" w:cs="Arial"/>
                <w:sz w:val="18"/>
                <w:szCs w:val="18"/>
              </w:rPr>
              <w:t xml:space="preserve"> električnih napeljav in naprav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 xml:space="preserve">43.220 </w:t>
            </w:r>
            <w:proofErr w:type="spellStart"/>
            <w:r w:rsidRPr="00874735">
              <w:rPr>
                <w:rFonts w:ascii="Arial" w:hAnsi="Arial" w:cs="Arial"/>
                <w:sz w:val="18"/>
                <w:szCs w:val="18"/>
              </w:rPr>
              <w:t>Inštaliranje</w:t>
            </w:r>
            <w:proofErr w:type="spellEnd"/>
            <w:r w:rsidRPr="00874735">
              <w:rPr>
                <w:rFonts w:ascii="Arial" w:hAnsi="Arial" w:cs="Arial"/>
                <w:sz w:val="18"/>
                <w:szCs w:val="18"/>
              </w:rPr>
              <w:t xml:space="preserve"> vodovodnih, plinskih in ogrevalnih napeljav in naprav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 xml:space="preserve">43.290 Drugo </w:t>
            </w:r>
            <w:proofErr w:type="spellStart"/>
            <w:r w:rsidRPr="00874735">
              <w:rPr>
                <w:rFonts w:ascii="Arial" w:hAnsi="Arial" w:cs="Arial"/>
                <w:sz w:val="18"/>
                <w:szCs w:val="18"/>
              </w:rPr>
              <w:t>inštaliranje</w:t>
            </w:r>
            <w:proofErr w:type="spellEnd"/>
            <w:r w:rsidRPr="00874735">
              <w:rPr>
                <w:rFonts w:ascii="Arial" w:hAnsi="Arial" w:cs="Arial"/>
                <w:sz w:val="18"/>
                <w:szCs w:val="18"/>
              </w:rPr>
              <w:t xml:space="preserve"> pri gradnjah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43.910 Postavljanje ostrešij in krovska dela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46.730 Trgovina na debelo z lesom, gradbenim materialom in sanitarno opremo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46.740 Trgovina na debelo s kovinskimi proizvodi, inštalacijskim materialom, napravami za ogrevanje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46.770 Trgovina na debelo z ostanki in odpadki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47.790 Trgovina na drobno v prodajalnah z rabljenim blagom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49.100 Železniški potniški promet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49.200 Železniški tovorni promet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49.310 Mestni in primestni kopenski potniški promet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49.391 Medkrajevni in drug cestni potniški promet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55.100 Dejavnost hotelov in podobnih nastanitvenih obratov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55.201 Počitniški domovi in letovišča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55.202 Turistične kmetije s sobami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55.204 Planinski domovi in mladinska prenočišča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55.300 Dejavnost avtokampov, taborov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62.020 Svetovanje o programski opremi, o računalniških napravah ipd.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66.190 Finančno, investicijsko svetovanje ipd.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  <w:tcBorders>
              <w:bottom w:val="single" w:sz="4" w:space="0" w:color="auto"/>
            </w:tcBorders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68.320 Upravljanje nepremičnin za plačilo ali po pogodbi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  <w:tcBorders>
              <w:bottom w:val="single" w:sz="4" w:space="0" w:color="auto"/>
            </w:tcBorders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70.220 Drugo podjetniško in poslovno svetovanje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71.111 Arhitekturno projektiranje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71.112 Krajinsko arhitekturno, urbanistično in drugo projektiranje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71.121 Geofizikalne meritve, kartiranje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71.129 Druge inženirske dejavnosti in tehnično svetovanje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71.200 Tehnično preizkušanje in analiziranje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72.110 Raziskovalna in razvojna dejavnost na področju biotehnologije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72.190 Raziskovalna in razvojna dejavnost na drugih področjih naravoslovja in tehnologije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lastRenderedPageBreak/>
              <w:t>72.200 Raziskovalna in razvojna dejavnost na področju družboslovja in humanistike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77.290 Dajanje drugih izdelkov za široko rabo v najem in zakup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77.310 Dajanje kmetijskih strojev in opreme v najem in zakup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81.100 Vzdrževanje objektov in hišniška dejavnost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81.300 Urejanje in vzdrževanje zelenih površin in okolice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84.250 Zaščita in reševanje pri požarih in nesrečah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91.040 Dejavnost botaničnih in živalskih vrtov, varstvo naravnih vrednot (III)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94.999 Dejavnost drugje nerazvrščenih članskih organizacij (II)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95.110 Popravila in vzdrževanje računalnikov in perifernih enot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95.120 Popravila komunikacijskih naprav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95.210 Popravila elektronskih naprav za široko rabo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95.220 Popravila gospodinjskih in hišnih naprav in opreme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95.230 Popravila obutve in usnjene galanterije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95.240 Popravila pohištva (I)</w:t>
            </w:r>
          </w:p>
        </w:tc>
      </w:tr>
      <w:tr w:rsidR="006B1B0C" w:rsidRPr="00874735" w:rsidTr="00FB5CAD">
        <w:trPr>
          <w:trHeight w:val="284"/>
        </w:trPr>
        <w:tc>
          <w:tcPr>
            <w:tcW w:w="9351" w:type="dxa"/>
          </w:tcPr>
          <w:p w:rsidR="006B1B0C" w:rsidRPr="00874735" w:rsidRDefault="006B1B0C" w:rsidP="00FB5CAD">
            <w:pPr>
              <w:rPr>
                <w:rFonts w:ascii="Arial" w:hAnsi="Arial" w:cs="Arial"/>
                <w:sz w:val="18"/>
                <w:szCs w:val="18"/>
              </w:rPr>
            </w:pPr>
            <w:r w:rsidRPr="00874735">
              <w:rPr>
                <w:rFonts w:ascii="Arial" w:hAnsi="Arial" w:cs="Arial"/>
                <w:sz w:val="18"/>
                <w:szCs w:val="18"/>
              </w:rPr>
              <w:t>95.290 Popravila drugih osebnih ali gospodinjskih izdelkov (I)</w:t>
            </w:r>
          </w:p>
        </w:tc>
      </w:tr>
    </w:tbl>
    <w:p w:rsidR="006B1B0C" w:rsidRPr="00AC55A4" w:rsidRDefault="006B1B0C" w:rsidP="00AC55A4">
      <w:pPr>
        <w:spacing w:after="0"/>
        <w:rPr>
          <w:rFonts w:ascii="Arial" w:hAnsi="Arial" w:cs="Arial"/>
          <w:sz w:val="2"/>
          <w:szCs w:val="2"/>
        </w:rPr>
      </w:pPr>
    </w:p>
    <w:sectPr w:rsidR="006B1B0C" w:rsidRPr="00AC55A4" w:rsidSect="004B4FDA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FDA" w:rsidRDefault="004B4FDA" w:rsidP="004B4FDA">
      <w:pPr>
        <w:spacing w:after="0" w:line="240" w:lineRule="auto"/>
      </w:pPr>
      <w:r>
        <w:separator/>
      </w:r>
    </w:p>
  </w:endnote>
  <w:endnote w:type="continuationSeparator" w:id="0">
    <w:p w:rsidR="004B4FDA" w:rsidRDefault="004B4FDA" w:rsidP="004B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FDA" w:rsidRDefault="004B4FDA" w:rsidP="004B4FDA">
      <w:pPr>
        <w:spacing w:after="0" w:line="240" w:lineRule="auto"/>
      </w:pPr>
      <w:r>
        <w:separator/>
      </w:r>
    </w:p>
  </w:footnote>
  <w:footnote w:type="continuationSeparator" w:id="0">
    <w:p w:rsidR="004B4FDA" w:rsidRDefault="004B4FDA" w:rsidP="004B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DA" w:rsidRDefault="004B4FDA" w:rsidP="004B4FDA">
    <w:pPr>
      <w:spacing w:after="0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68791F" wp14:editId="6EFB523B">
          <wp:simplePos x="0" y="0"/>
          <wp:positionH relativeFrom="column">
            <wp:posOffset>4633141</wp:posOffset>
          </wp:positionH>
          <wp:positionV relativeFrom="paragraph">
            <wp:posOffset>-11240</wp:posOffset>
          </wp:positionV>
          <wp:extent cx="1329690" cy="762635"/>
          <wp:effectExtent l="0" t="0" r="3810" b="0"/>
          <wp:wrapTight wrapText="bothSides">
            <wp:wrapPolygon edited="0">
              <wp:start x="0" y="0"/>
              <wp:lineTo x="0" y="21042"/>
              <wp:lineTo x="21352" y="21042"/>
              <wp:lineTo x="21352" y="0"/>
              <wp:lineTo x="0" y="0"/>
            </wp:wrapPolygon>
          </wp:wrapTight>
          <wp:docPr id="1" name="Slika 1" descr="logo%20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l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D0B">
      <w:rPr>
        <w:rFonts w:ascii="Arial" w:hAnsi="Arial" w:cs="Arial"/>
        <w:sz w:val="20"/>
        <w:szCs w:val="20"/>
      </w:rPr>
      <w:t>P</w:t>
    </w:r>
    <w:r>
      <w:rPr>
        <w:rFonts w:ascii="Arial" w:hAnsi="Arial" w:cs="Arial"/>
        <w:sz w:val="20"/>
        <w:szCs w:val="20"/>
      </w:rPr>
      <w:t xml:space="preserve">riloga 2 k Javnemu povabilu delodajalcem </w:t>
    </w:r>
  </w:p>
  <w:p w:rsidR="004B4FDA" w:rsidRDefault="004B4FDA" w:rsidP="004B4FDA">
    <w:pPr>
      <w:spacing w:after="0"/>
    </w:pPr>
    <w:r>
      <w:rPr>
        <w:rFonts w:ascii="Arial" w:hAnsi="Arial" w:cs="Arial"/>
        <w:sz w:val="20"/>
        <w:szCs w:val="20"/>
      </w:rPr>
      <w:t>za izvedbo programa Zelena delovna mesta</w:t>
    </w:r>
  </w:p>
  <w:p w:rsidR="004B4FDA" w:rsidRDefault="004B4FDA" w:rsidP="004B4FDA">
    <w:pPr>
      <w:pStyle w:val="Glava"/>
    </w:pPr>
  </w:p>
  <w:p w:rsidR="00801024" w:rsidRDefault="00801024" w:rsidP="004B4FDA">
    <w:pPr>
      <w:pStyle w:val="Glava"/>
      <w:rPr>
        <w:rFonts w:ascii="Arial" w:hAnsi="Arial" w:cs="Arial"/>
        <w:sz w:val="20"/>
        <w:szCs w:val="20"/>
      </w:rPr>
    </w:pPr>
    <w:r w:rsidRPr="00801024">
      <w:rPr>
        <w:rFonts w:ascii="Arial" w:hAnsi="Arial" w:cs="Arial"/>
        <w:sz w:val="20"/>
        <w:szCs w:val="20"/>
      </w:rPr>
      <w:t>MERILA ZA OCENJEVANJE ZELENIH DELOVNIH MEST</w:t>
    </w:r>
  </w:p>
  <w:p w:rsidR="00AC55A4" w:rsidRDefault="00AC55A4" w:rsidP="004B4FDA">
    <w:pPr>
      <w:pStyle w:val="Glav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</w:t>
    </w:r>
    <w:r w:rsidRPr="00AC55A4">
      <w:rPr>
        <w:rFonts w:ascii="Arial" w:hAnsi="Arial" w:cs="Arial"/>
        <w:sz w:val="20"/>
        <w:szCs w:val="20"/>
      </w:rPr>
      <w:t xml:space="preserve">ejavnosti iz kategorije (I) prinesejo 3 točke, iz kategorije (II) 6 točk </w:t>
    </w:r>
  </w:p>
  <w:p w:rsidR="00AC55A4" w:rsidRPr="00801024" w:rsidRDefault="00AC55A4" w:rsidP="004B4FDA">
    <w:pPr>
      <w:pStyle w:val="Glava"/>
      <w:rPr>
        <w:rFonts w:ascii="Arial" w:hAnsi="Arial" w:cs="Arial"/>
        <w:sz w:val="20"/>
        <w:szCs w:val="20"/>
      </w:rPr>
    </w:pPr>
    <w:r w:rsidRPr="00AC55A4">
      <w:rPr>
        <w:rFonts w:ascii="Arial" w:hAnsi="Arial" w:cs="Arial"/>
        <w:sz w:val="20"/>
        <w:szCs w:val="20"/>
      </w:rPr>
      <w:t>in iz kategorije (III) 10 točk.</w:t>
    </w:r>
  </w:p>
  <w:p w:rsidR="004B4FDA" w:rsidRDefault="004B4FD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0C"/>
    <w:rsid w:val="00423A18"/>
    <w:rsid w:val="004B4FDA"/>
    <w:rsid w:val="006B1B0C"/>
    <w:rsid w:val="00801024"/>
    <w:rsid w:val="00A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0FD4"/>
  <w15:chartTrackingRefBased/>
  <w15:docId w15:val="{A9063053-49EC-4F66-91E6-FA76C1D4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1B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B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B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4FDA"/>
  </w:style>
  <w:style w:type="paragraph" w:styleId="Noga">
    <w:name w:val="footer"/>
    <w:basedOn w:val="Navaden"/>
    <w:link w:val="NogaZnak"/>
    <w:uiPriority w:val="99"/>
    <w:unhideWhenUsed/>
    <w:rsid w:val="004B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Hribernik</dc:creator>
  <cp:keywords/>
  <dc:description/>
  <cp:lastModifiedBy>Sabina Špehar Pajk</cp:lastModifiedBy>
  <cp:revision>6</cp:revision>
  <dcterms:created xsi:type="dcterms:W3CDTF">2022-11-17T08:33:00Z</dcterms:created>
  <dcterms:modified xsi:type="dcterms:W3CDTF">2022-11-17T08:42:00Z</dcterms:modified>
</cp:coreProperties>
</file>